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79784" w14:textId="15725A17" w:rsidR="008A5C11" w:rsidRDefault="008A5C11" w:rsidP="00904F8D">
      <w:pPr>
        <w:pStyle w:val="Sinespaciado"/>
        <w:ind w:right="-24"/>
        <w:jc w:val="right"/>
        <w:rPr>
          <w:noProof/>
        </w:rPr>
      </w:pPr>
      <w:bookmarkStart w:id="0" w:name="_Toc321147149"/>
      <w:bookmarkStart w:id="1" w:name="_Toc318188227"/>
      <w:bookmarkStart w:id="2" w:name="_Toc318188327"/>
      <w:bookmarkStart w:id="3" w:name="_Toc318189312"/>
      <w:bookmarkStart w:id="4" w:name="_Toc321147011"/>
    </w:p>
    <w:bookmarkEnd w:id="0"/>
    <w:bookmarkEnd w:id="1"/>
    <w:bookmarkEnd w:id="2"/>
    <w:bookmarkEnd w:id="3"/>
    <w:bookmarkEnd w:id="4"/>
    <w:p w14:paraId="5D0C0B46" w14:textId="218E60A5" w:rsidR="00C57D9B" w:rsidRDefault="00C57D9B" w:rsidP="00C57D9B">
      <w:pPr>
        <w:pStyle w:val="Ttulo1"/>
        <w:jc w:val="center"/>
        <w:rPr>
          <w:b/>
          <w:bCs/>
        </w:rPr>
      </w:pPr>
      <w:r w:rsidRPr="00C57D9B">
        <w:rPr>
          <w:b/>
          <w:bCs/>
        </w:rPr>
        <w:t>DECLARACION DE COMPROMISO PARA LA PARTICIPACION EN V</w:t>
      </w:r>
      <w:r w:rsidR="00F744F3">
        <w:rPr>
          <w:b/>
          <w:bCs/>
        </w:rPr>
        <w:t>I</w:t>
      </w:r>
      <w:r w:rsidRPr="00C57D9B">
        <w:rPr>
          <w:b/>
          <w:bCs/>
        </w:rPr>
        <w:t xml:space="preserve"> EDICION DE BFFOOD</w:t>
      </w:r>
    </w:p>
    <w:p w14:paraId="2BD90249" w14:textId="77777777" w:rsidR="004D7749" w:rsidRPr="00C57D9B" w:rsidRDefault="004D7749" w:rsidP="004D7749"/>
    <w:p w14:paraId="02E26B31" w14:textId="3EA6A03B" w:rsidR="00366067" w:rsidRDefault="00366067" w:rsidP="00366067">
      <w:r>
        <w:t>D/</w:t>
      </w:r>
      <w:proofErr w:type="spellStart"/>
      <w:r>
        <w:t>Dña</w:t>
      </w:r>
      <w:proofErr w:type="spellEnd"/>
      <w:r>
        <w:t>……. con NIF……... en calidad de responsable de la propuesta</w:t>
      </w:r>
      <w:proofErr w:type="gramStart"/>
      <w:r w:rsidR="004D7749">
        <w:t xml:space="preserve"> …</w:t>
      </w:r>
      <w:r>
        <w:t>.</w:t>
      </w:r>
      <w:proofErr w:type="gramEnd"/>
      <w:r>
        <w:t>… presentada a la V</w:t>
      </w:r>
      <w:r w:rsidR="00F744F3">
        <w:t>I</w:t>
      </w:r>
      <w:r>
        <w:t xml:space="preserve"> Edición de BFFood en la modalidad de aceleración/Consolidación </w:t>
      </w:r>
    </w:p>
    <w:p w14:paraId="4336E5A2" w14:textId="77777777" w:rsidR="00366067" w:rsidRDefault="00366067" w:rsidP="00366067"/>
    <w:p w14:paraId="2C143F7D" w14:textId="77777777" w:rsidR="00366067" w:rsidRDefault="00366067" w:rsidP="00366067">
      <w:pPr>
        <w:jc w:val="center"/>
        <w:rPr>
          <w:b/>
          <w:bCs/>
        </w:rPr>
      </w:pPr>
      <w:r w:rsidRPr="00612ACF">
        <w:rPr>
          <w:b/>
          <w:bCs/>
        </w:rPr>
        <w:t>DECLARA</w:t>
      </w:r>
    </w:p>
    <w:p w14:paraId="1FD45B67" w14:textId="77777777" w:rsidR="00366067" w:rsidRPr="00612ACF" w:rsidRDefault="00366067" w:rsidP="00366067">
      <w:pPr>
        <w:jc w:val="center"/>
        <w:rPr>
          <w:b/>
          <w:bCs/>
        </w:rPr>
      </w:pPr>
    </w:p>
    <w:p w14:paraId="30C352B7" w14:textId="77777777" w:rsidR="00366067" w:rsidRDefault="00366067" w:rsidP="00366067">
      <w:pPr>
        <w:pStyle w:val="Prrafodelista"/>
        <w:numPr>
          <w:ilvl w:val="0"/>
          <w:numId w:val="21"/>
        </w:numPr>
        <w:jc w:val="left"/>
      </w:pPr>
      <w:r w:rsidRPr="00484968">
        <w:t xml:space="preserve">Que conoce y se compromete a cumplir los </w:t>
      </w:r>
      <w:r w:rsidRPr="003C373E">
        <w:rPr>
          <w:b/>
          <w:bCs/>
        </w:rPr>
        <w:t xml:space="preserve">requisitos </w:t>
      </w:r>
      <w:proofErr w:type="spellStart"/>
      <w:r w:rsidRPr="003C373E">
        <w:rPr>
          <w:b/>
          <w:bCs/>
        </w:rPr>
        <w:t>minimos</w:t>
      </w:r>
      <w:proofErr w:type="spellEnd"/>
      <w:r w:rsidRPr="00484968">
        <w:t xml:space="preserve"> de participación que a continuación se detallan:</w:t>
      </w:r>
    </w:p>
    <w:p w14:paraId="32494C72" w14:textId="77777777" w:rsidR="003C373E" w:rsidRPr="00484968" w:rsidRDefault="003C373E" w:rsidP="003C373E">
      <w:pPr>
        <w:pStyle w:val="Prrafodelista"/>
        <w:jc w:val="left"/>
      </w:pPr>
    </w:p>
    <w:p w14:paraId="1A40F6CA" w14:textId="77777777" w:rsidR="00366067" w:rsidRDefault="00366067" w:rsidP="00366067">
      <w:pPr>
        <w:pStyle w:val="Prrafodelista"/>
        <w:numPr>
          <w:ilvl w:val="0"/>
          <w:numId w:val="4"/>
        </w:numPr>
        <w:ind w:hanging="229"/>
      </w:pPr>
      <w:r>
        <w:t xml:space="preserve">Cada iniciativa empresarial (este constituida o no) podrá presentar varios proyectos a distintos retos, pero optará solamente a la elegibilidad de uno de ellos. Si, no obstante, se trata de proyectos procedentes de una universidad, un centro tecnológico o similares, podrá resultar elegible más de un proyecto derivado de estas entidades. </w:t>
      </w:r>
    </w:p>
    <w:p w14:paraId="494855E2" w14:textId="77777777" w:rsidR="00366067" w:rsidRDefault="00366067" w:rsidP="00366067">
      <w:pPr>
        <w:pStyle w:val="Prrafodelista"/>
        <w:numPr>
          <w:ilvl w:val="0"/>
          <w:numId w:val="4"/>
        </w:numPr>
        <w:ind w:hanging="229"/>
      </w:pPr>
      <w:r>
        <w:t>Todos los miembros del equipo de proyecto deberán ser mayores de edad.</w:t>
      </w:r>
    </w:p>
    <w:p w14:paraId="7713A946" w14:textId="77777777" w:rsidR="00366067" w:rsidRDefault="00366067" w:rsidP="00366067">
      <w:pPr>
        <w:pStyle w:val="Prrafodelista"/>
        <w:numPr>
          <w:ilvl w:val="0"/>
          <w:numId w:val="4"/>
        </w:numPr>
        <w:ind w:hanging="229"/>
      </w:pPr>
      <w:r>
        <w:t>Los proyectos tendrán que disponer de la propiedad intelectual y/o industrial de la idea, producto o servicio presentado o, en su defecto, disponer de los permisos correspondientes de uso de propiedad intelectual y/o industrial de terceros.</w:t>
      </w:r>
    </w:p>
    <w:p w14:paraId="4851CB08" w14:textId="77777777" w:rsidR="00366067" w:rsidRDefault="00366067" w:rsidP="00366067">
      <w:pPr>
        <w:pStyle w:val="Prrafodelista"/>
        <w:numPr>
          <w:ilvl w:val="0"/>
          <w:numId w:val="4"/>
        </w:numPr>
        <w:ind w:hanging="229"/>
      </w:pPr>
      <w:r>
        <w:t>Los proyectos que no tengan una entidad jurídica propia en el momento de presentación de la candidatura adquieren el compromiso de desarrollar un proyecto empresarial con la Comunidad Autónoma de Galicia como lugar de referencia, así como constituir una empresa y un centro de actividad durante esta fase.</w:t>
      </w:r>
    </w:p>
    <w:p w14:paraId="1D94A1FA" w14:textId="77777777" w:rsidR="00CC192C" w:rsidRDefault="00CC192C" w:rsidP="00CC192C">
      <w:pPr>
        <w:pStyle w:val="Prrafodelista"/>
        <w:numPr>
          <w:ilvl w:val="0"/>
          <w:numId w:val="4"/>
        </w:numPr>
        <w:suppressAutoHyphens/>
      </w:pPr>
      <w:r>
        <w:t xml:space="preserve">Los proyectos constituidos formalmente como empresa (para la definición de empresa se utilizará la establecida por la Comisión Europea en el anexo I del Reglamento (UE) </w:t>
      </w:r>
      <w:proofErr w:type="spellStart"/>
      <w:r>
        <w:t>nº</w:t>
      </w:r>
      <w:proofErr w:type="spellEnd"/>
      <w:r>
        <w:t xml:space="preserve"> 651/2014 (DOUE L 187, de 26 de junio)) </w:t>
      </w:r>
      <w:r>
        <w:rPr>
          <w:color w:val="0070C0"/>
        </w:rPr>
        <w:t xml:space="preserve">para optar a la fase de aceleración no podrán superar una antigüedad máxima de 5 años (60 meses) </w:t>
      </w:r>
      <w:r>
        <w:t xml:space="preserve">desde la fecha de apertura del plazo de inscripción). Para la </w:t>
      </w:r>
      <w:r>
        <w:rPr>
          <w:color w:val="0070C0"/>
        </w:rPr>
        <w:t xml:space="preserve">fase de consolidación deberán estar constituidos formalmente como empresa con una antigüedad máxima de 7 años (84 meses) </w:t>
      </w:r>
      <w:r>
        <w:t>desde la fecha de apertura del plazo de inscripción.</w:t>
      </w:r>
    </w:p>
    <w:p w14:paraId="22AACC83" w14:textId="77777777" w:rsidR="00366067" w:rsidRDefault="00366067" w:rsidP="00366067">
      <w:pPr>
        <w:pStyle w:val="Prrafodelista"/>
        <w:numPr>
          <w:ilvl w:val="0"/>
          <w:numId w:val="4"/>
        </w:numPr>
        <w:ind w:hanging="229"/>
      </w:pPr>
      <w:r>
        <w:t>Los proyectos con domicilio social y fiscal en otras regiones o países deberán presentar un compromiso de fijar el domicilio social y fiscal en la Comunidad Autónoma de Galicia antes de la firma del Acuerdo Marco.</w:t>
      </w:r>
    </w:p>
    <w:p w14:paraId="0D7488E5" w14:textId="77777777" w:rsidR="00366067" w:rsidRDefault="00366067" w:rsidP="00366067">
      <w:pPr>
        <w:pStyle w:val="Prrafodelista"/>
        <w:numPr>
          <w:ilvl w:val="0"/>
          <w:numId w:val="4"/>
        </w:numPr>
        <w:ind w:hanging="229"/>
      </w:pPr>
      <w:r>
        <w:t>Los proyectos tendrán que establecer un centro de actividad en la Comunidad Autónoma de Galicia.</w:t>
      </w:r>
    </w:p>
    <w:p w14:paraId="4AB481B9" w14:textId="77777777" w:rsidR="00366067" w:rsidRDefault="00366067" w:rsidP="00366067">
      <w:pPr>
        <w:pStyle w:val="Prrafodelista"/>
        <w:numPr>
          <w:ilvl w:val="0"/>
          <w:numId w:val="4"/>
        </w:numPr>
        <w:ind w:hanging="229"/>
      </w:pPr>
      <w:r>
        <w:t>Los proyectos aspirantes no podrán ser participados por empresas adscritas a BFFood con anterioridad a la selección definitiva de proyectos.</w:t>
      </w:r>
    </w:p>
    <w:p w14:paraId="09E16975" w14:textId="368C6079" w:rsidR="00366067" w:rsidRDefault="00366067" w:rsidP="00366067">
      <w:pPr>
        <w:pStyle w:val="Prrafodelista"/>
        <w:numPr>
          <w:ilvl w:val="0"/>
          <w:numId w:val="4"/>
        </w:numPr>
        <w:ind w:hanging="229"/>
      </w:pPr>
      <w:r>
        <w:t xml:space="preserve">Que la </w:t>
      </w:r>
      <w:r w:rsidR="003C373E">
        <w:t>aportación</w:t>
      </w:r>
      <w:r>
        <w:t xml:space="preserve"> documental, </w:t>
      </w:r>
      <w:r w:rsidR="003C373E">
        <w:t>así</w:t>
      </w:r>
      <w:r>
        <w:t xml:space="preserve"> como la </w:t>
      </w:r>
      <w:r w:rsidR="003C373E">
        <w:t>constitución</w:t>
      </w:r>
      <w:r>
        <w:t xml:space="preserve"> de la nueva empresa con sede social y fiscal y centro de actividad en Galicia, debe ser aportada en el plazo </w:t>
      </w:r>
      <w:r w:rsidR="003C373E">
        <w:t>máximo</w:t>
      </w:r>
      <w:r>
        <w:t xml:space="preserve"> de 1 mes desde la </w:t>
      </w:r>
      <w:r w:rsidR="003C373E">
        <w:t>recepción</w:t>
      </w:r>
      <w:r>
        <w:t xml:space="preserve"> de la </w:t>
      </w:r>
      <w:r w:rsidR="003C373E">
        <w:t>invitación</w:t>
      </w:r>
      <w:r>
        <w:t xml:space="preserve"> a participar en la V</w:t>
      </w:r>
      <w:r w:rsidR="00CC192C">
        <w:t>I</w:t>
      </w:r>
      <w:r>
        <w:t xml:space="preserve"> </w:t>
      </w:r>
      <w:r w:rsidR="003C373E">
        <w:t>edición</w:t>
      </w:r>
      <w:r>
        <w:t xml:space="preserve"> de BFFood.</w:t>
      </w:r>
    </w:p>
    <w:p w14:paraId="2797596A" w14:textId="77777777" w:rsidR="00366067" w:rsidRDefault="00366067" w:rsidP="00366067">
      <w:pPr>
        <w:pStyle w:val="Prrafodelista"/>
        <w:ind w:left="1080"/>
      </w:pPr>
    </w:p>
    <w:p w14:paraId="744DFBEA" w14:textId="77777777" w:rsidR="00366067" w:rsidRDefault="00366067" w:rsidP="00366067">
      <w:pPr>
        <w:pStyle w:val="Prrafodelista"/>
        <w:ind w:left="1080"/>
      </w:pPr>
    </w:p>
    <w:p w14:paraId="13C19D6E" w14:textId="77777777" w:rsidR="004D7749" w:rsidRDefault="004D7749" w:rsidP="00366067">
      <w:pPr>
        <w:pStyle w:val="Prrafodelista"/>
        <w:ind w:left="1080"/>
      </w:pPr>
    </w:p>
    <w:p w14:paraId="6EC639FD" w14:textId="77777777" w:rsidR="00366067" w:rsidRDefault="00366067" w:rsidP="00366067">
      <w:pPr>
        <w:pStyle w:val="Prrafodelista"/>
        <w:ind w:left="1080"/>
      </w:pPr>
    </w:p>
    <w:p w14:paraId="45AB9406" w14:textId="20934A01" w:rsidR="00366067" w:rsidRPr="004D7749" w:rsidRDefault="00366067" w:rsidP="00366067">
      <w:pPr>
        <w:pStyle w:val="Prrafodelista"/>
        <w:numPr>
          <w:ilvl w:val="0"/>
          <w:numId w:val="21"/>
        </w:numPr>
        <w:jc w:val="left"/>
      </w:pPr>
      <w:bookmarkStart w:id="5" w:name="_Toc51681533"/>
      <w:bookmarkStart w:id="6" w:name="_Toc94599103"/>
      <w:r w:rsidRPr="00484968">
        <w:lastRenderedPageBreak/>
        <w:t xml:space="preserve">Que conoce y se compromete a cumplir los siguientes </w:t>
      </w:r>
      <w:r w:rsidRPr="004D7749">
        <w:rPr>
          <w:b/>
          <w:bCs/>
        </w:rPr>
        <w:t>compromisos generales</w:t>
      </w:r>
      <w:bookmarkEnd w:id="5"/>
      <w:bookmarkEnd w:id="6"/>
      <w:r w:rsidR="004D7749">
        <w:rPr>
          <w:b/>
          <w:bCs/>
        </w:rPr>
        <w:t>:</w:t>
      </w:r>
    </w:p>
    <w:p w14:paraId="5E7A5718" w14:textId="77777777" w:rsidR="004D7749" w:rsidRPr="00484968" w:rsidRDefault="004D7749" w:rsidP="004D7749">
      <w:pPr>
        <w:pStyle w:val="Prrafodelista"/>
        <w:jc w:val="left"/>
      </w:pPr>
    </w:p>
    <w:p w14:paraId="44FD8BB2" w14:textId="77777777" w:rsidR="00366067" w:rsidRDefault="00366067" w:rsidP="00366067">
      <w:pPr>
        <w:pStyle w:val="Prrafodelista"/>
        <w:numPr>
          <w:ilvl w:val="0"/>
          <w:numId w:val="4"/>
        </w:numPr>
        <w:ind w:hanging="229"/>
      </w:pPr>
      <w:r>
        <w:t>Aceptar y cumplir las bases del programa.</w:t>
      </w:r>
    </w:p>
    <w:p w14:paraId="4DE50B0C" w14:textId="77777777" w:rsidR="00366067" w:rsidRDefault="00366067" w:rsidP="00366067">
      <w:pPr>
        <w:pStyle w:val="Prrafodelista"/>
        <w:numPr>
          <w:ilvl w:val="0"/>
          <w:numId w:val="4"/>
        </w:numPr>
        <w:ind w:hanging="229"/>
      </w:pPr>
      <w:r>
        <w:t>Garantizar que la información facilitada es fidedigna.</w:t>
      </w:r>
    </w:p>
    <w:p w14:paraId="66E5ADF7" w14:textId="77777777" w:rsidR="00366067" w:rsidRDefault="00366067" w:rsidP="00366067">
      <w:pPr>
        <w:pStyle w:val="Prrafodelista"/>
        <w:numPr>
          <w:ilvl w:val="0"/>
          <w:numId w:val="4"/>
        </w:numPr>
        <w:ind w:hanging="229"/>
      </w:pPr>
      <w:r>
        <w:t>Cumplir con los plazos marcados desde BFFood para el suministro de información.</w:t>
      </w:r>
    </w:p>
    <w:p w14:paraId="144FB812" w14:textId="77777777" w:rsidR="00366067" w:rsidRDefault="00366067" w:rsidP="00366067">
      <w:pPr>
        <w:pStyle w:val="Prrafodelista"/>
        <w:numPr>
          <w:ilvl w:val="0"/>
          <w:numId w:val="4"/>
        </w:numPr>
        <w:ind w:hanging="229"/>
      </w:pPr>
      <w:r>
        <w:t>Mantener actualizada la información del proyecto y de los miembros del equipo que figure en la plataforma de gestión de BFFood durante la vigencia del programa.</w:t>
      </w:r>
    </w:p>
    <w:p w14:paraId="51554E20" w14:textId="77777777" w:rsidR="00366067" w:rsidRDefault="00366067" w:rsidP="00366067">
      <w:pPr>
        <w:pStyle w:val="Prrafodelista"/>
        <w:numPr>
          <w:ilvl w:val="0"/>
          <w:numId w:val="4"/>
        </w:numPr>
        <w:ind w:hanging="229"/>
      </w:pPr>
      <w:r>
        <w:t>Colaborar en las actividades de promoción del programa BFFood.</w:t>
      </w:r>
    </w:p>
    <w:p w14:paraId="50A2F552" w14:textId="77777777" w:rsidR="00366067" w:rsidRDefault="00366067" w:rsidP="00366067">
      <w:pPr>
        <w:pStyle w:val="Prrafodelista"/>
        <w:numPr>
          <w:ilvl w:val="0"/>
          <w:numId w:val="4"/>
        </w:numPr>
        <w:ind w:hanging="229"/>
      </w:pPr>
      <w:r>
        <w:t>Garantizar la entrega de toda la información adicional que pueda ser requerida a lo largo del programa.</w:t>
      </w:r>
    </w:p>
    <w:p w14:paraId="16AA2083" w14:textId="77777777" w:rsidR="00366067" w:rsidRDefault="00366067" w:rsidP="00366067">
      <w:pPr>
        <w:pStyle w:val="Prrafodelista"/>
        <w:numPr>
          <w:ilvl w:val="0"/>
          <w:numId w:val="4"/>
        </w:numPr>
        <w:ind w:hanging="229"/>
      </w:pPr>
      <w:r>
        <w:t>Notificar aquellos cambios significativos relacionados con la composición del equipo promotor, la entrada de nuevos socios en el capital social, denominación, marcas y logos, así como facilitar cualquier otra información sustancial del proyecto, durante la vigencia del programa.</w:t>
      </w:r>
    </w:p>
    <w:p w14:paraId="17ADED47" w14:textId="77777777" w:rsidR="00366067" w:rsidRDefault="00366067" w:rsidP="00366067">
      <w:pPr>
        <w:pStyle w:val="Prrafodelista"/>
        <w:numPr>
          <w:ilvl w:val="0"/>
          <w:numId w:val="4"/>
        </w:numPr>
        <w:ind w:hanging="229"/>
      </w:pPr>
      <w:r>
        <w:t>Asistir y participar de forma activa un mínimo de dos miembros registrados del equipo promotor en la totalidad de cada una de las actividades del programa.</w:t>
      </w:r>
    </w:p>
    <w:p w14:paraId="06746C4D" w14:textId="77777777" w:rsidR="00366067" w:rsidRDefault="00366067" w:rsidP="00366067"/>
    <w:p w14:paraId="3B6B7F98" w14:textId="49E4E34F" w:rsidR="00366067" w:rsidRPr="00484968" w:rsidRDefault="00366067" w:rsidP="00366067">
      <w:pPr>
        <w:pStyle w:val="Prrafodelista"/>
        <w:numPr>
          <w:ilvl w:val="0"/>
          <w:numId w:val="21"/>
        </w:numPr>
        <w:jc w:val="left"/>
      </w:pPr>
      <w:r w:rsidRPr="00484968">
        <w:t xml:space="preserve">Que conoce y se compromete a cumplir las siguientes </w:t>
      </w:r>
      <w:r w:rsidRPr="004D7749">
        <w:rPr>
          <w:b/>
          <w:bCs/>
        </w:rPr>
        <w:t>exigencias</w:t>
      </w:r>
      <w:r w:rsidRPr="00484968">
        <w:t xml:space="preserve"> en el transcurso de las fases de </w:t>
      </w:r>
      <w:r w:rsidR="004D7749" w:rsidRPr="00484968">
        <w:t>aceleración</w:t>
      </w:r>
      <w:r w:rsidRPr="00484968">
        <w:t xml:space="preserve"> y </w:t>
      </w:r>
      <w:r w:rsidR="004D7749" w:rsidRPr="00484968">
        <w:t>consolidación</w:t>
      </w:r>
      <w:r w:rsidRPr="00484968">
        <w:t xml:space="preserve"> en caso de que el proyecto resulte seleccionado.</w:t>
      </w:r>
    </w:p>
    <w:p w14:paraId="260AB7D9" w14:textId="77777777" w:rsidR="00366067" w:rsidRPr="004B2D2B" w:rsidRDefault="00366067" w:rsidP="00366067">
      <w:pPr>
        <w:pStyle w:val="Prrafodelista"/>
        <w:rPr>
          <w:b/>
          <w:bCs/>
        </w:rPr>
      </w:pPr>
    </w:p>
    <w:p w14:paraId="043BBA35" w14:textId="77777777" w:rsidR="00366067" w:rsidRPr="00484968" w:rsidRDefault="00366067" w:rsidP="00366067">
      <w:pPr>
        <w:ind w:firstLine="720"/>
      </w:pPr>
      <w:r w:rsidRPr="00484968">
        <w:t>Fase de aceleración</w:t>
      </w:r>
    </w:p>
    <w:p w14:paraId="0263237A" w14:textId="77777777" w:rsidR="00366067" w:rsidRDefault="00366067" w:rsidP="00366067">
      <w:pPr>
        <w:ind w:firstLine="720"/>
      </w:pPr>
      <w:r>
        <w:t>Los proyectos en fase de aceleración deberán cumplir las siguientes exigencias:</w:t>
      </w:r>
    </w:p>
    <w:p w14:paraId="3054B6D8" w14:textId="77777777" w:rsidR="00366067" w:rsidRDefault="00366067" w:rsidP="00366067">
      <w:pPr>
        <w:pStyle w:val="Prrafodelista"/>
        <w:numPr>
          <w:ilvl w:val="0"/>
          <w:numId w:val="4"/>
        </w:numPr>
      </w:pPr>
      <w:r w:rsidRPr="004B2D2B">
        <w:t>Dedicación del 100% al proyecto de al menos dos personas a tiempo completo</w:t>
      </w:r>
      <w:r>
        <w:t>. En el caso de proyectos procedentes de spin-</w:t>
      </w:r>
      <w:proofErr w:type="spellStart"/>
      <w:r>
        <w:t>out</w:t>
      </w:r>
      <w:proofErr w:type="spellEnd"/>
      <w:r>
        <w:t xml:space="preserve"> y /o spin-off pueden incluir personas a dedicación parcial siempre que la suma de todas las dedicaciones sea el equivalente de al menos dos personas al 100% cada una, que deberán cubrir los perfiles de gerente, responsable técnico y responsable comercial.</w:t>
      </w:r>
    </w:p>
    <w:p w14:paraId="3CF746CD" w14:textId="77777777" w:rsidR="00366067" w:rsidRDefault="00366067" w:rsidP="00366067">
      <w:pPr>
        <w:pStyle w:val="Prrafodelista"/>
        <w:numPr>
          <w:ilvl w:val="0"/>
          <w:numId w:val="4"/>
        </w:numPr>
      </w:pPr>
      <w:r>
        <w:t>Cumplimiento de los hitos o en su defecto justificación razonada del incumplimiento.</w:t>
      </w:r>
    </w:p>
    <w:p w14:paraId="7563F824" w14:textId="77777777" w:rsidR="00366067" w:rsidRDefault="00366067" w:rsidP="00366067">
      <w:pPr>
        <w:pStyle w:val="Prrafodelista"/>
        <w:numPr>
          <w:ilvl w:val="0"/>
          <w:numId w:val="4"/>
        </w:numPr>
      </w:pPr>
      <w:r>
        <w:t xml:space="preserve">Participación obligatoria en las actividades de formación, tutorización y </w:t>
      </w:r>
      <w:proofErr w:type="spellStart"/>
      <w:r>
        <w:t>mentorización</w:t>
      </w:r>
      <w:proofErr w:type="spellEnd"/>
      <w:r>
        <w:t xml:space="preserve"> llevadas a cabo en la iniciativa.</w:t>
      </w:r>
    </w:p>
    <w:p w14:paraId="17337CD5" w14:textId="77777777" w:rsidR="00366067" w:rsidRDefault="00366067" w:rsidP="00366067">
      <w:pPr>
        <w:pStyle w:val="Prrafodelista"/>
        <w:numPr>
          <w:ilvl w:val="0"/>
          <w:numId w:val="4"/>
        </w:numPr>
      </w:pPr>
      <w:r>
        <w:t>Suscribir, en su caso, el correspondiente convenio singular que establecerá los términos y condiciones de ejecución de la subvención otorgada por GAIN y que será requisito indispensable para la percepción de ésta.</w:t>
      </w:r>
    </w:p>
    <w:p w14:paraId="2D48C5AE" w14:textId="77777777" w:rsidR="00366067" w:rsidRDefault="00366067" w:rsidP="00366067">
      <w:pPr>
        <w:pStyle w:val="Prrafodelista"/>
        <w:numPr>
          <w:ilvl w:val="0"/>
          <w:numId w:val="4"/>
        </w:numPr>
      </w:pPr>
      <w:r>
        <w:t>Hacer publicidad de la financiación y apoyo obtenido por el programa BFFOOD en las actividades de difusión relacionadas con el proyecto, así como en su página web.</w:t>
      </w:r>
    </w:p>
    <w:p w14:paraId="5BD476EE" w14:textId="77777777" w:rsidR="00366067" w:rsidRDefault="00366067" w:rsidP="00366067">
      <w:pPr>
        <w:pStyle w:val="Prrafodelista"/>
        <w:numPr>
          <w:ilvl w:val="0"/>
          <w:numId w:val="4"/>
        </w:numPr>
      </w:pPr>
      <w:r>
        <w:t>Transparencia de los proyectos a la hora de informar sobre su evolución y resultados.</w:t>
      </w:r>
    </w:p>
    <w:p w14:paraId="00E376AF" w14:textId="77777777" w:rsidR="00366067" w:rsidRDefault="00366067" w:rsidP="00366067">
      <w:pPr>
        <w:pStyle w:val="Prrafodelista"/>
        <w:numPr>
          <w:ilvl w:val="0"/>
          <w:numId w:val="4"/>
        </w:numPr>
      </w:pPr>
      <w:r>
        <w:t>Prestarse a participar en actividades de difusión, promoción e imagen de BFFood.</w:t>
      </w:r>
    </w:p>
    <w:p w14:paraId="314CD278" w14:textId="77777777" w:rsidR="00366067" w:rsidRDefault="00366067" w:rsidP="00366067">
      <w:pPr>
        <w:pStyle w:val="Prrafodelista"/>
        <w:ind w:left="1080"/>
      </w:pPr>
    </w:p>
    <w:p w14:paraId="2758A7D9" w14:textId="77777777" w:rsidR="00366067" w:rsidRDefault="00366067" w:rsidP="00366067">
      <w:pPr>
        <w:pStyle w:val="Prrafodelista"/>
        <w:ind w:left="1080"/>
      </w:pPr>
    </w:p>
    <w:p w14:paraId="0F2C070D" w14:textId="77777777" w:rsidR="00366067" w:rsidRPr="00484968" w:rsidRDefault="00366067" w:rsidP="00366067">
      <w:r w:rsidRPr="00484968">
        <w:t>Fase de consolidación</w:t>
      </w:r>
    </w:p>
    <w:p w14:paraId="271741AF" w14:textId="77777777" w:rsidR="00366067" w:rsidRPr="004B2D2B" w:rsidRDefault="00366067" w:rsidP="00366067">
      <w:pPr>
        <w:pStyle w:val="Prrafodelista"/>
        <w:numPr>
          <w:ilvl w:val="0"/>
          <w:numId w:val="4"/>
        </w:numPr>
      </w:pPr>
      <w:r w:rsidRPr="004B2D2B">
        <w:t>Dedicación del 100% al proyecto de al menos dos personas a tiempo completo. En el caso de proyectos procedentes de spin-</w:t>
      </w:r>
      <w:proofErr w:type="spellStart"/>
      <w:r w:rsidRPr="004B2D2B">
        <w:t>out</w:t>
      </w:r>
      <w:proofErr w:type="spellEnd"/>
      <w:r w:rsidRPr="004B2D2B">
        <w:t xml:space="preserve"> y /o spin-off pueden incluir personas a dedicación parcial siempre que la suma de todas las dedicaciones sea el equivalente de al menos dos personas al 100% cada una.</w:t>
      </w:r>
    </w:p>
    <w:p w14:paraId="423FA6BF" w14:textId="77777777" w:rsidR="00366067" w:rsidRDefault="00366067" w:rsidP="00366067">
      <w:pPr>
        <w:pStyle w:val="Prrafodelista"/>
        <w:numPr>
          <w:ilvl w:val="0"/>
          <w:numId w:val="4"/>
        </w:numPr>
      </w:pPr>
      <w:r>
        <w:t>Cumplimiento de los hitos o en su defecto justificación razonada del incumplimiento.</w:t>
      </w:r>
    </w:p>
    <w:p w14:paraId="1EECD4DD" w14:textId="5D73999A" w:rsidR="00366067" w:rsidRPr="004D7749" w:rsidRDefault="00366067" w:rsidP="00366067">
      <w:pPr>
        <w:pStyle w:val="Prrafodelista"/>
        <w:numPr>
          <w:ilvl w:val="0"/>
          <w:numId w:val="4"/>
        </w:numPr>
      </w:pPr>
      <w:r w:rsidRPr="004D7749">
        <w:t xml:space="preserve">Participación obligatoria en las acciones de tutorización y mentoría llevadas a cabo en la iniciativa. </w:t>
      </w:r>
      <w:r w:rsidR="004D7749" w:rsidRPr="004D7749">
        <w:t>Participación</w:t>
      </w:r>
      <w:r w:rsidRPr="004D7749">
        <w:t xml:space="preserve"> optativa en las actividades de </w:t>
      </w:r>
      <w:r w:rsidR="004D7749" w:rsidRPr="004D7749">
        <w:t>formación</w:t>
      </w:r>
      <w:r w:rsidRPr="004D7749">
        <w:t>.</w:t>
      </w:r>
    </w:p>
    <w:p w14:paraId="7EAEF634" w14:textId="77777777" w:rsidR="00366067" w:rsidRDefault="00366067" w:rsidP="00366067">
      <w:pPr>
        <w:pStyle w:val="Prrafodelista"/>
        <w:numPr>
          <w:ilvl w:val="0"/>
          <w:numId w:val="4"/>
        </w:numPr>
      </w:pPr>
      <w:r>
        <w:t>Transparencia de los proyectos a la hora de informar sobre su evolución y resultados.</w:t>
      </w:r>
    </w:p>
    <w:p w14:paraId="19281384" w14:textId="77777777" w:rsidR="00366067" w:rsidRDefault="00366067" w:rsidP="00366067">
      <w:pPr>
        <w:pStyle w:val="Prrafodelista"/>
        <w:ind w:left="1080"/>
      </w:pPr>
    </w:p>
    <w:p w14:paraId="318174B6" w14:textId="77777777" w:rsidR="00366067" w:rsidRDefault="00366067" w:rsidP="00366067">
      <w:pPr>
        <w:pStyle w:val="Prrafodelista"/>
        <w:ind w:left="1080"/>
      </w:pPr>
    </w:p>
    <w:p w14:paraId="4E674814" w14:textId="77777777" w:rsidR="00366067" w:rsidRDefault="00366067" w:rsidP="00366067">
      <w:pPr>
        <w:pStyle w:val="Prrafodelista"/>
        <w:ind w:left="1080"/>
      </w:pPr>
    </w:p>
    <w:p w14:paraId="6B44F88F" w14:textId="77777777" w:rsidR="00366067" w:rsidRDefault="00366067" w:rsidP="00366067">
      <w:pPr>
        <w:pStyle w:val="Prrafodelista"/>
        <w:ind w:left="1080"/>
      </w:pPr>
    </w:p>
    <w:p w14:paraId="50008939" w14:textId="5182F44A" w:rsidR="00366067" w:rsidRDefault="00366067" w:rsidP="00366067">
      <w:r>
        <w:t>Firmado en ... a ... de ... de 202</w:t>
      </w:r>
      <w:r w:rsidR="008E0716">
        <w:t>3</w:t>
      </w:r>
    </w:p>
    <w:p w14:paraId="3F9D328A" w14:textId="77777777" w:rsidR="00366067" w:rsidRDefault="00366067" w:rsidP="00366067"/>
    <w:p w14:paraId="0CA8A204" w14:textId="5F8BBE11" w:rsidR="00366067" w:rsidRDefault="001F5BC4" w:rsidP="001F5BC4">
      <w:pPr>
        <w:pStyle w:val="Prrafodelista"/>
        <w:jc w:val="center"/>
      </w:pPr>
      <w:r>
        <w:t>D./Dña</w:t>
      </w:r>
      <w:r w:rsidR="00366067">
        <w:t>.....</w:t>
      </w:r>
    </w:p>
    <w:p w14:paraId="3C5C2AAD" w14:textId="77777777" w:rsidR="00366067" w:rsidRPr="00771D85" w:rsidRDefault="00366067" w:rsidP="001F5BC4">
      <w:pPr>
        <w:ind w:left="360"/>
        <w:jc w:val="center"/>
      </w:pPr>
      <w:r>
        <w:t>(Cargo)</w:t>
      </w:r>
    </w:p>
    <w:p w14:paraId="4E3F4DAE" w14:textId="5669E9DA" w:rsidR="00031197" w:rsidRPr="00031197" w:rsidRDefault="001F5BC4" w:rsidP="00D00ED5">
      <w:pPr>
        <w:pStyle w:val="Prrafodelista"/>
        <w:ind w:left="2160"/>
        <w:jc w:val="left"/>
      </w:pPr>
      <w:r>
        <w:t>(firmar digitalmente y remitid en formato PDF)</w:t>
      </w:r>
    </w:p>
    <w:sectPr w:rsidR="00031197" w:rsidRPr="00031197" w:rsidSect="006669B0">
      <w:headerReference w:type="default" r:id="rId7"/>
      <w:pgSz w:w="11907" w:h="16840" w:code="9"/>
      <w:pgMar w:top="1843" w:right="1128"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C3398" w14:textId="77777777" w:rsidR="00601EA8" w:rsidRDefault="00601EA8" w:rsidP="00597F63">
      <w:pPr>
        <w:spacing w:after="0" w:line="240" w:lineRule="auto"/>
      </w:pPr>
      <w:r>
        <w:separator/>
      </w:r>
    </w:p>
  </w:endnote>
  <w:endnote w:type="continuationSeparator" w:id="0">
    <w:p w14:paraId="5E0A4949" w14:textId="77777777" w:rsidR="00601EA8" w:rsidRDefault="00601EA8" w:rsidP="00597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A859" w14:textId="77777777" w:rsidR="00601EA8" w:rsidRDefault="00601EA8" w:rsidP="00597F63">
      <w:pPr>
        <w:spacing w:after="0" w:line="240" w:lineRule="auto"/>
      </w:pPr>
      <w:r>
        <w:separator/>
      </w:r>
    </w:p>
  </w:footnote>
  <w:footnote w:type="continuationSeparator" w:id="0">
    <w:p w14:paraId="19AA00D4" w14:textId="77777777" w:rsidR="00601EA8" w:rsidRDefault="00601EA8" w:rsidP="00597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FF9C" w14:textId="7B644760" w:rsidR="00DE31BF" w:rsidRDefault="008C3141">
    <w:pPr>
      <w:pStyle w:val="Encabezado"/>
    </w:pPr>
    <w:r>
      <w:rPr>
        <w:noProof/>
      </w:rPr>
      <w:drawing>
        <wp:anchor distT="0" distB="0" distL="114300" distR="114300" simplePos="0" relativeHeight="251664384" behindDoc="1" locked="0" layoutInCell="1" allowOverlap="1" wp14:anchorId="17CAE6B9" wp14:editId="109D0831">
          <wp:simplePos x="0" y="0"/>
          <wp:positionH relativeFrom="margin">
            <wp:posOffset>1514475</wp:posOffset>
          </wp:positionH>
          <wp:positionV relativeFrom="paragraph">
            <wp:posOffset>-311785</wp:posOffset>
          </wp:positionV>
          <wp:extent cx="4914900" cy="861060"/>
          <wp:effectExtent l="0" t="0" r="0" b="0"/>
          <wp:wrapTight wrapText="bothSides">
            <wp:wrapPolygon edited="0">
              <wp:start x="753" y="1434"/>
              <wp:lineTo x="502" y="3823"/>
              <wp:lineTo x="167" y="19115"/>
              <wp:lineTo x="7284" y="20071"/>
              <wp:lineTo x="7953" y="20071"/>
              <wp:lineTo x="21516" y="17681"/>
              <wp:lineTo x="21516" y="10991"/>
              <wp:lineTo x="18837" y="10035"/>
              <wp:lineTo x="18670" y="3345"/>
              <wp:lineTo x="13814" y="1434"/>
              <wp:lineTo x="753" y="143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0" cy="861060"/>
                  </a:xfrm>
                  <a:prstGeom prst="rect">
                    <a:avLst/>
                  </a:prstGeom>
                  <a:noFill/>
                </pic:spPr>
              </pic:pic>
            </a:graphicData>
          </a:graphic>
          <wp14:sizeRelH relativeFrom="page">
            <wp14:pctWidth>0</wp14:pctWidth>
          </wp14:sizeRelH>
          <wp14:sizeRelV relativeFrom="page">
            <wp14:pctHeight>0</wp14:pctHeight>
          </wp14:sizeRelV>
        </wp:anchor>
      </w:drawing>
    </w:r>
    <w:r w:rsidR="00DE31BF">
      <w:rPr>
        <w:rFonts w:ascii="Microsoft JhengHei UI" w:eastAsia="Microsoft JhengHei UI" w:hAnsi="Microsoft JhengHei UI"/>
        <w:noProof/>
      </w:rPr>
      <w:drawing>
        <wp:anchor distT="0" distB="0" distL="114300" distR="114300" simplePos="0" relativeHeight="251663360" behindDoc="0" locked="0" layoutInCell="1" allowOverlap="1" wp14:anchorId="26357780" wp14:editId="52DB3FC1">
          <wp:simplePos x="0" y="0"/>
          <wp:positionH relativeFrom="margin">
            <wp:posOffset>-581025</wp:posOffset>
          </wp:positionH>
          <wp:positionV relativeFrom="paragraph">
            <wp:posOffset>-193040</wp:posOffset>
          </wp:positionV>
          <wp:extent cx="1714500" cy="65709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14500" cy="65709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292874013"/>
        <w:docPartObj>
          <w:docPartGallery w:val="Page Numbers (Margins)"/>
          <w:docPartUnique/>
        </w:docPartObj>
      </w:sdtPr>
      <w:sdtContent>
        <w:r w:rsidR="00DE31BF">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0" allowOverlap="1" wp14:anchorId="772017B3" wp14:editId="02A8A8A8">
                  <wp:simplePos x="0" y="0"/>
                  <wp:positionH relativeFrom="rightMargin">
                    <wp:align>center</wp:align>
                  </wp:positionH>
                  <mc:AlternateContent>
                    <mc:Choice Requires="wp14">
                      <wp:positionV relativeFrom="page">
                        <wp14:pctPosVOffset>25000</wp14:pctPosVOffset>
                      </wp:positionV>
                    </mc:Choice>
                    <mc:Fallback>
                      <wp:positionV relativeFrom="page">
                        <wp:posOffset>2673350</wp:posOffset>
                      </wp:positionV>
                    </mc:Fallback>
                  </mc:AlternateContent>
                  <wp:extent cx="414000" cy="414000"/>
                  <wp:effectExtent l="0" t="0" r="5715" b="5715"/>
                  <wp:wrapNone/>
                  <wp:docPr id="9"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00" cy="414000"/>
                          </a:xfrm>
                          <a:prstGeom prst="ellipse">
                            <a:avLst/>
                          </a:prstGeom>
                          <a:solidFill>
                            <a:srgbClr val="00B0F0"/>
                          </a:solidFill>
                          <a:ln>
                            <a:noFill/>
                          </a:ln>
                        </wps:spPr>
                        <wps:txbx>
                          <w:txbxContent>
                            <w:p w14:paraId="253A1B5A" w14:textId="77777777" w:rsidR="00DE31BF" w:rsidRDefault="00DE31BF" w:rsidP="00B932E1">
                              <w:pPr>
                                <w:jc w:val="center"/>
                                <w:rPr>
                                  <w:rStyle w:val="Nmerodepgina"/>
                                  <w:color w:val="FFFFFF" w:themeColor="background1"/>
                                  <w:szCs w:val="24"/>
                                </w:rPr>
                              </w:pPr>
                              <w:r>
                                <w:rPr>
                                  <w:sz w:val="22"/>
                                  <w:szCs w:val="22"/>
                                </w:rPr>
                                <w:fldChar w:fldCharType="begin"/>
                              </w:r>
                              <w:r>
                                <w:instrText>PAGE    \* MERGEFORMAT</w:instrText>
                              </w:r>
                              <w:r>
                                <w:rPr>
                                  <w:sz w:val="22"/>
                                  <w:szCs w:val="22"/>
                                </w:rPr>
                                <w:fldChar w:fldCharType="separate"/>
                              </w:r>
                              <w:r>
                                <w:rPr>
                                  <w:rStyle w:val="Nmerodepgina"/>
                                  <w:b/>
                                  <w:bCs/>
                                  <w:color w:val="FFFFFF" w:themeColor="background1"/>
                                  <w:sz w:val="24"/>
                                  <w:szCs w:val="24"/>
                                  <w:lang w:val="gl-ES"/>
                                </w:rPr>
                                <w:t>2</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2017B3" id="Elipse 9" o:spid="_x0000_s1026" style="position:absolute;left:0;text-align:left;margin-left:0;margin-top:0;width:32.6pt;height:32.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" o:allowincell="f" fillcolor="#00b0f0" stroked="f">
                  <v:textbox inset="0,,0">
                    <w:txbxContent>
                      <w:p w14:paraId="253A1B5A" w14:textId="77777777" w:rsidR="00DE31BF" w:rsidRDefault="00DE31BF" w:rsidP="00B932E1">
                        <w:pPr>
                          <w:jc w:val="center"/>
                          <w:rPr>
                            <w:rStyle w:val="Nmerodepgina"/>
                            <w:color w:val="FFFFFF" w:themeColor="background1"/>
                            <w:szCs w:val="24"/>
                          </w:rPr>
                        </w:pPr>
                        <w:r>
                          <w:rPr>
                            <w:sz w:val="22"/>
                            <w:szCs w:val="22"/>
                          </w:rPr>
                          <w:fldChar w:fldCharType="begin"/>
                        </w:r>
                        <w:r>
                          <w:instrText>PAGE    \* MERGEFORMAT</w:instrText>
                        </w:r>
                        <w:r>
                          <w:rPr>
                            <w:sz w:val="22"/>
                            <w:szCs w:val="22"/>
                          </w:rPr>
                          <w:fldChar w:fldCharType="separate"/>
                        </w:r>
                        <w:r>
                          <w:rPr>
                            <w:rStyle w:val="Nmerodepgina"/>
                            <w:b/>
                            <w:bCs/>
                            <w:color w:val="FFFFFF" w:themeColor="background1"/>
                            <w:sz w:val="24"/>
                            <w:szCs w:val="24"/>
                            <w:lang w:val="gl-ES"/>
                          </w:rPr>
                          <w:t>2</w:t>
                        </w:r>
                        <w:r>
                          <w:rPr>
                            <w:rStyle w:val="Nmerodepgina"/>
                            <w:b/>
                            <w:bCs/>
                            <w:color w:val="FFFFFF" w:themeColor="background1"/>
                            <w:sz w:val="24"/>
                            <w:szCs w:val="24"/>
                          </w:rPr>
                          <w:fldChar w:fldCharType="end"/>
                        </w:r>
                      </w:p>
                    </w:txbxContent>
                  </v:textbox>
                  <w10:wrap anchorx="margin" anchory="page"/>
                </v:oval>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D3B"/>
    <w:multiLevelType w:val="hybridMultilevel"/>
    <w:tmpl w:val="8206AC8A"/>
    <w:lvl w:ilvl="0" w:tplc="88BE853A">
      <w:start w:val="1"/>
      <w:numFmt w:val="decimal"/>
      <w:lvlText w:val="%1."/>
      <w:lvlJc w:val="left"/>
      <w:pPr>
        <w:ind w:left="1080" w:hanging="720"/>
      </w:pPr>
      <w:rPr>
        <w:rFonts w:hint="default"/>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 w15:restartNumberingAfterBreak="0">
    <w:nsid w:val="097A359F"/>
    <w:multiLevelType w:val="multilevel"/>
    <w:tmpl w:val="A0F8D982"/>
    <w:styleLink w:val="Listaactu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62785B"/>
    <w:multiLevelType w:val="hybridMultilevel"/>
    <w:tmpl w:val="0F92BF28"/>
    <w:lvl w:ilvl="0" w:tplc="04560001">
      <w:start w:val="1"/>
      <w:numFmt w:val="bullet"/>
      <w:lvlText w:val=""/>
      <w:lvlJc w:val="left"/>
      <w:pPr>
        <w:ind w:left="1004" w:hanging="360"/>
      </w:pPr>
      <w:rPr>
        <w:rFonts w:ascii="Symbol" w:hAnsi="Symbol" w:hint="default"/>
      </w:rPr>
    </w:lvl>
    <w:lvl w:ilvl="1" w:tplc="04560003" w:tentative="1">
      <w:start w:val="1"/>
      <w:numFmt w:val="bullet"/>
      <w:lvlText w:val="o"/>
      <w:lvlJc w:val="left"/>
      <w:pPr>
        <w:ind w:left="1724" w:hanging="360"/>
      </w:pPr>
      <w:rPr>
        <w:rFonts w:ascii="Courier New" w:hAnsi="Courier New" w:cs="Courier New" w:hint="default"/>
      </w:rPr>
    </w:lvl>
    <w:lvl w:ilvl="2" w:tplc="04560005" w:tentative="1">
      <w:start w:val="1"/>
      <w:numFmt w:val="bullet"/>
      <w:lvlText w:val=""/>
      <w:lvlJc w:val="left"/>
      <w:pPr>
        <w:ind w:left="2444" w:hanging="360"/>
      </w:pPr>
      <w:rPr>
        <w:rFonts w:ascii="Wingdings" w:hAnsi="Wingdings" w:hint="default"/>
      </w:rPr>
    </w:lvl>
    <w:lvl w:ilvl="3" w:tplc="04560001" w:tentative="1">
      <w:start w:val="1"/>
      <w:numFmt w:val="bullet"/>
      <w:lvlText w:val=""/>
      <w:lvlJc w:val="left"/>
      <w:pPr>
        <w:ind w:left="3164" w:hanging="360"/>
      </w:pPr>
      <w:rPr>
        <w:rFonts w:ascii="Symbol" w:hAnsi="Symbol" w:hint="default"/>
      </w:rPr>
    </w:lvl>
    <w:lvl w:ilvl="4" w:tplc="04560003" w:tentative="1">
      <w:start w:val="1"/>
      <w:numFmt w:val="bullet"/>
      <w:lvlText w:val="o"/>
      <w:lvlJc w:val="left"/>
      <w:pPr>
        <w:ind w:left="3884" w:hanging="360"/>
      </w:pPr>
      <w:rPr>
        <w:rFonts w:ascii="Courier New" w:hAnsi="Courier New" w:cs="Courier New" w:hint="default"/>
      </w:rPr>
    </w:lvl>
    <w:lvl w:ilvl="5" w:tplc="04560005" w:tentative="1">
      <w:start w:val="1"/>
      <w:numFmt w:val="bullet"/>
      <w:lvlText w:val=""/>
      <w:lvlJc w:val="left"/>
      <w:pPr>
        <w:ind w:left="4604" w:hanging="360"/>
      </w:pPr>
      <w:rPr>
        <w:rFonts w:ascii="Wingdings" w:hAnsi="Wingdings" w:hint="default"/>
      </w:rPr>
    </w:lvl>
    <w:lvl w:ilvl="6" w:tplc="04560001" w:tentative="1">
      <w:start w:val="1"/>
      <w:numFmt w:val="bullet"/>
      <w:lvlText w:val=""/>
      <w:lvlJc w:val="left"/>
      <w:pPr>
        <w:ind w:left="5324" w:hanging="360"/>
      </w:pPr>
      <w:rPr>
        <w:rFonts w:ascii="Symbol" w:hAnsi="Symbol" w:hint="default"/>
      </w:rPr>
    </w:lvl>
    <w:lvl w:ilvl="7" w:tplc="04560003" w:tentative="1">
      <w:start w:val="1"/>
      <w:numFmt w:val="bullet"/>
      <w:lvlText w:val="o"/>
      <w:lvlJc w:val="left"/>
      <w:pPr>
        <w:ind w:left="6044" w:hanging="360"/>
      </w:pPr>
      <w:rPr>
        <w:rFonts w:ascii="Courier New" w:hAnsi="Courier New" w:cs="Courier New" w:hint="default"/>
      </w:rPr>
    </w:lvl>
    <w:lvl w:ilvl="8" w:tplc="04560005" w:tentative="1">
      <w:start w:val="1"/>
      <w:numFmt w:val="bullet"/>
      <w:lvlText w:val=""/>
      <w:lvlJc w:val="left"/>
      <w:pPr>
        <w:ind w:left="6764" w:hanging="360"/>
      </w:pPr>
      <w:rPr>
        <w:rFonts w:ascii="Wingdings" w:hAnsi="Wingdings" w:hint="default"/>
      </w:rPr>
    </w:lvl>
  </w:abstractNum>
  <w:abstractNum w:abstractNumId="3" w15:restartNumberingAfterBreak="0">
    <w:nsid w:val="18F11D50"/>
    <w:multiLevelType w:val="hybridMultilevel"/>
    <w:tmpl w:val="56742FA6"/>
    <w:lvl w:ilvl="0" w:tplc="D5C8075C">
      <w:start w:val="10"/>
      <w:numFmt w:val="bullet"/>
      <w:lvlText w:val="•"/>
      <w:lvlJc w:val="left"/>
      <w:pPr>
        <w:ind w:left="1080" w:hanging="720"/>
      </w:pPr>
      <w:rPr>
        <w:rFonts w:ascii="Century Gothic" w:eastAsiaTheme="minorHAnsi" w:hAnsi="Century Gothic" w:cstheme="minorBidi"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4" w15:restartNumberingAfterBreak="0">
    <w:nsid w:val="20C15057"/>
    <w:multiLevelType w:val="hybridMultilevel"/>
    <w:tmpl w:val="7AC099DC"/>
    <w:lvl w:ilvl="0" w:tplc="1B8AF948">
      <w:start w:val="1"/>
      <w:numFmt w:val="upperLetter"/>
      <w:lvlText w:val="%1."/>
      <w:lvlJc w:val="left"/>
      <w:pPr>
        <w:ind w:left="720" w:hanging="360"/>
      </w:pPr>
      <w:rPr>
        <w:b/>
        <w:bCs/>
        <w:sz w:val="20"/>
        <w:szCs w:val="20"/>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5" w15:restartNumberingAfterBreak="0">
    <w:nsid w:val="22084F72"/>
    <w:multiLevelType w:val="hybridMultilevel"/>
    <w:tmpl w:val="A3325E1A"/>
    <w:lvl w:ilvl="0" w:tplc="990E4CD6">
      <w:start w:val="1"/>
      <w:numFmt w:val="bullet"/>
      <w:pStyle w:val="Prioridade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542FE4"/>
    <w:multiLevelType w:val="multilevel"/>
    <w:tmpl w:val="3F761452"/>
    <w:lvl w:ilvl="0">
      <w:start w:val="1"/>
      <w:numFmt w:val="bullet"/>
      <w:lvlText w:val=""/>
      <w:lvlJc w:val="left"/>
      <w:pPr>
        <w:ind w:left="720" w:hanging="360"/>
      </w:pPr>
      <w:rPr>
        <w:rFonts w:ascii="Symbol" w:hAnsi="Symbol" w:hint="default"/>
      </w:rPr>
    </w:lvl>
    <w:lvl w:ilvl="1">
      <w:start w:val="1"/>
      <w:numFmt w:val="bullet"/>
      <w:lvlText w:val="o"/>
      <w:lvlJc w:val="left"/>
      <w:pPr>
        <w:ind w:left="-4308" w:hanging="360"/>
      </w:pPr>
      <w:rPr>
        <w:rFonts w:ascii="Courier New" w:hAnsi="Courier New" w:cs="Courier New" w:hint="default"/>
      </w:rPr>
    </w:lvl>
    <w:lvl w:ilvl="2">
      <w:start w:val="1"/>
      <w:numFmt w:val="bullet"/>
      <w:lvlText w:val=""/>
      <w:lvlJc w:val="left"/>
      <w:pPr>
        <w:ind w:left="-3588" w:hanging="360"/>
      </w:pPr>
      <w:rPr>
        <w:rFonts w:ascii="Wingdings" w:hAnsi="Wingdings" w:cs="Wingdings" w:hint="default"/>
      </w:rPr>
    </w:lvl>
    <w:lvl w:ilvl="3">
      <w:start w:val="1"/>
      <w:numFmt w:val="bullet"/>
      <w:lvlText w:val=""/>
      <w:lvlJc w:val="left"/>
      <w:pPr>
        <w:ind w:left="-2868" w:hanging="360"/>
      </w:pPr>
      <w:rPr>
        <w:rFonts w:ascii="Symbol" w:hAnsi="Symbol" w:cs="Symbol" w:hint="default"/>
      </w:rPr>
    </w:lvl>
    <w:lvl w:ilvl="4">
      <w:start w:val="1"/>
      <w:numFmt w:val="bullet"/>
      <w:lvlText w:val="o"/>
      <w:lvlJc w:val="left"/>
      <w:pPr>
        <w:ind w:left="-2148" w:hanging="360"/>
      </w:pPr>
      <w:rPr>
        <w:rFonts w:ascii="Courier New" w:hAnsi="Courier New" w:cs="Courier New" w:hint="default"/>
      </w:rPr>
    </w:lvl>
    <w:lvl w:ilvl="5">
      <w:start w:val="1"/>
      <w:numFmt w:val="bullet"/>
      <w:lvlText w:val=""/>
      <w:lvlJc w:val="left"/>
      <w:pPr>
        <w:ind w:left="-1428" w:hanging="360"/>
      </w:pPr>
      <w:rPr>
        <w:rFonts w:ascii="Wingdings" w:hAnsi="Wingdings" w:cs="Wingdings" w:hint="default"/>
      </w:rPr>
    </w:lvl>
    <w:lvl w:ilvl="6">
      <w:start w:val="1"/>
      <w:numFmt w:val="bullet"/>
      <w:lvlText w:val=""/>
      <w:lvlJc w:val="left"/>
      <w:pPr>
        <w:ind w:left="-708" w:hanging="360"/>
      </w:pPr>
      <w:rPr>
        <w:rFonts w:ascii="Symbol" w:hAnsi="Symbol" w:cs="Symbol" w:hint="default"/>
      </w:rPr>
    </w:lvl>
    <w:lvl w:ilvl="7">
      <w:start w:val="1"/>
      <w:numFmt w:val="bullet"/>
      <w:lvlText w:val="o"/>
      <w:lvlJc w:val="left"/>
      <w:pPr>
        <w:ind w:left="12" w:hanging="360"/>
      </w:pPr>
      <w:rPr>
        <w:rFonts w:ascii="Courier New" w:hAnsi="Courier New" w:cs="Courier New" w:hint="default"/>
      </w:rPr>
    </w:lvl>
    <w:lvl w:ilvl="8">
      <w:start w:val="1"/>
      <w:numFmt w:val="bullet"/>
      <w:lvlText w:val=""/>
      <w:lvlJc w:val="left"/>
      <w:pPr>
        <w:ind w:left="732" w:hanging="360"/>
      </w:pPr>
      <w:rPr>
        <w:rFonts w:ascii="Wingdings" w:hAnsi="Wingdings" w:cs="Wingdings" w:hint="default"/>
      </w:rPr>
    </w:lvl>
  </w:abstractNum>
  <w:abstractNum w:abstractNumId="7" w15:restartNumberingAfterBreak="0">
    <w:nsid w:val="27301DA8"/>
    <w:multiLevelType w:val="multilevel"/>
    <w:tmpl w:val="A05A157A"/>
    <w:styleLink w:val="Listaactua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4A244C"/>
    <w:multiLevelType w:val="multilevel"/>
    <w:tmpl w:val="42B4786A"/>
    <w:lvl w:ilvl="0">
      <w:start w:val="10"/>
      <w:numFmt w:val="bullet"/>
      <w:lvlText w:val="•"/>
      <w:lvlJc w:val="left"/>
      <w:pPr>
        <w:tabs>
          <w:tab w:val="num" w:pos="0"/>
        </w:tabs>
        <w:ind w:left="1080" w:hanging="720"/>
      </w:pPr>
      <w:rPr>
        <w:rFonts w:ascii="Century Gothic" w:eastAsiaTheme="minorHAnsi" w:hAnsi="Century Gothic"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4072178"/>
    <w:multiLevelType w:val="multilevel"/>
    <w:tmpl w:val="3F761452"/>
    <w:lvl w:ilvl="0">
      <w:start w:val="1"/>
      <w:numFmt w:val="bullet"/>
      <w:lvlText w:val=""/>
      <w:lvlJc w:val="left"/>
      <w:pPr>
        <w:ind w:left="720" w:hanging="360"/>
      </w:pPr>
      <w:rPr>
        <w:rFonts w:ascii="Symbol" w:hAnsi="Symbol" w:hint="default"/>
      </w:rPr>
    </w:lvl>
    <w:lvl w:ilvl="1">
      <w:start w:val="1"/>
      <w:numFmt w:val="bullet"/>
      <w:lvlText w:val="o"/>
      <w:lvlJc w:val="left"/>
      <w:pPr>
        <w:ind w:left="-4308" w:hanging="360"/>
      </w:pPr>
      <w:rPr>
        <w:rFonts w:ascii="Courier New" w:hAnsi="Courier New" w:cs="Courier New" w:hint="default"/>
      </w:rPr>
    </w:lvl>
    <w:lvl w:ilvl="2">
      <w:start w:val="1"/>
      <w:numFmt w:val="bullet"/>
      <w:lvlText w:val=""/>
      <w:lvlJc w:val="left"/>
      <w:pPr>
        <w:ind w:left="-3588" w:hanging="360"/>
      </w:pPr>
      <w:rPr>
        <w:rFonts w:ascii="Wingdings" w:hAnsi="Wingdings" w:cs="Wingdings" w:hint="default"/>
      </w:rPr>
    </w:lvl>
    <w:lvl w:ilvl="3">
      <w:start w:val="1"/>
      <w:numFmt w:val="bullet"/>
      <w:lvlText w:val=""/>
      <w:lvlJc w:val="left"/>
      <w:pPr>
        <w:ind w:left="-2868" w:hanging="360"/>
      </w:pPr>
      <w:rPr>
        <w:rFonts w:ascii="Symbol" w:hAnsi="Symbol" w:cs="Symbol" w:hint="default"/>
      </w:rPr>
    </w:lvl>
    <w:lvl w:ilvl="4">
      <w:start w:val="1"/>
      <w:numFmt w:val="bullet"/>
      <w:lvlText w:val="o"/>
      <w:lvlJc w:val="left"/>
      <w:pPr>
        <w:ind w:left="-2148" w:hanging="360"/>
      </w:pPr>
      <w:rPr>
        <w:rFonts w:ascii="Courier New" w:hAnsi="Courier New" w:cs="Courier New" w:hint="default"/>
      </w:rPr>
    </w:lvl>
    <w:lvl w:ilvl="5">
      <w:start w:val="1"/>
      <w:numFmt w:val="bullet"/>
      <w:lvlText w:val=""/>
      <w:lvlJc w:val="left"/>
      <w:pPr>
        <w:ind w:left="-1428" w:hanging="360"/>
      </w:pPr>
      <w:rPr>
        <w:rFonts w:ascii="Wingdings" w:hAnsi="Wingdings" w:cs="Wingdings" w:hint="default"/>
      </w:rPr>
    </w:lvl>
    <w:lvl w:ilvl="6">
      <w:start w:val="1"/>
      <w:numFmt w:val="bullet"/>
      <w:lvlText w:val=""/>
      <w:lvlJc w:val="left"/>
      <w:pPr>
        <w:ind w:left="-708" w:hanging="360"/>
      </w:pPr>
      <w:rPr>
        <w:rFonts w:ascii="Symbol" w:hAnsi="Symbol" w:cs="Symbol" w:hint="default"/>
      </w:rPr>
    </w:lvl>
    <w:lvl w:ilvl="7">
      <w:start w:val="1"/>
      <w:numFmt w:val="bullet"/>
      <w:lvlText w:val="o"/>
      <w:lvlJc w:val="left"/>
      <w:pPr>
        <w:ind w:left="12" w:hanging="360"/>
      </w:pPr>
      <w:rPr>
        <w:rFonts w:ascii="Courier New" w:hAnsi="Courier New" w:cs="Courier New" w:hint="default"/>
      </w:rPr>
    </w:lvl>
    <w:lvl w:ilvl="8">
      <w:start w:val="1"/>
      <w:numFmt w:val="bullet"/>
      <w:lvlText w:val=""/>
      <w:lvlJc w:val="left"/>
      <w:pPr>
        <w:ind w:left="732" w:hanging="360"/>
      </w:pPr>
      <w:rPr>
        <w:rFonts w:ascii="Wingdings" w:hAnsi="Wingdings" w:cs="Wingdings" w:hint="default"/>
      </w:rPr>
    </w:lvl>
  </w:abstractNum>
  <w:abstractNum w:abstractNumId="10" w15:restartNumberingAfterBreak="0">
    <w:nsid w:val="42690AF4"/>
    <w:multiLevelType w:val="hybridMultilevel"/>
    <w:tmpl w:val="C16A90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3029A5"/>
    <w:multiLevelType w:val="multilevel"/>
    <w:tmpl w:val="040A001D"/>
    <w:styleLink w:val="Listaactu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C4A07DB"/>
    <w:multiLevelType w:val="hybridMultilevel"/>
    <w:tmpl w:val="75CA6AF0"/>
    <w:lvl w:ilvl="0" w:tplc="D5C8075C">
      <w:start w:val="10"/>
      <w:numFmt w:val="bullet"/>
      <w:lvlText w:val="•"/>
      <w:lvlJc w:val="left"/>
      <w:pPr>
        <w:ind w:left="1080" w:hanging="720"/>
      </w:pPr>
      <w:rPr>
        <w:rFonts w:ascii="Century Gothic" w:eastAsiaTheme="minorHAnsi" w:hAnsi="Century Gothic" w:cstheme="minorBidi"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3" w15:restartNumberingAfterBreak="0">
    <w:nsid w:val="4E83332F"/>
    <w:multiLevelType w:val="hybridMultilevel"/>
    <w:tmpl w:val="53E2561E"/>
    <w:lvl w:ilvl="0" w:tplc="D5C8075C">
      <w:start w:val="10"/>
      <w:numFmt w:val="bullet"/>
      <w:lvlText w:val="•"/>
      <w:lvlJc w:val="left"/>
      <w:pPr>
        <w:ind w:left="1080" w:hanging="720"/>
      </w:pPr>
      <w:rPr>
        <w:rFonts w:ascii="Century Gothic" w:eastAsiaTheme="minorHAnsi" w:hAnsi="Century Gothic" w:cstheme="minorBidi"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4" w15:restartNumberingAfterBreak="0">
    <w:nsid w:val="5D5A1DBE"/>
    <w:multiLevelType w:val="hybridMultilevel"/>
    <w:tmpl w:val="62A48322"/>
    <w:lvl w:ilvl="0" w:tplc="D5C8075C">
      <w:start w:val="10"/>
      <w:numFmt w:val="bullet"/>
      <w:lvlText w:val="•"/>
      <w:lvlJc w:val="left"/>
      <w:pPr>
        <w:ind w:left="1080" w:hanging="720"/>
      </w:pPr>
      <w:rPr>
        <w:rFonts w:ascii="Century Gothic" w:eastAsiaTheme="minorHAnsi" w:hAnsi="Century Gothic" w:cstheme="minorBidi"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5" w15:restartNumberingAfterBreak="0">
    <w:nsid w:val="5FC97FF3"/>
    <w:multiLevelType w:val="hybridMultilevel"/>
    <w:tmpl w:val="C2C23C72"/>
    <w:lvl w:ilvl="0" w:tplc="0FFA577E">
      <w:start w:val="1"/>
      <w:numFmt w:val="upperRoman"/>
      <w:pStyle w:val="Ttulo3"/>
      <w:lvlText w:val="%1."/>
      <w:lvlJc w:val="right"/>
      <w:pPr>
        <w:ind w:left="720" w:hanging="360"/>
      </w:p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6" w15:restartNumberingAfterBreak="0">
    <w:nsid w:val="68C8045B"/>
    <w:multiLevelType w:val="hybridMultilevel"/>
    <w:tmpl w:val="2DD6F02A"/>
    <w:lvl w:ilvl="0" w:tplc="A022D162">
      <w:numFmt w:val="bullet"/>
      <w:lvlText w:val="-"/>
      <w:lvlJc w:val="left"/>
      <w:pPr>
        <w:ind w:left="720" w:hanging="360"/>
      </w:pPr>
      <w:rPr>
        <w:rFonts w:ascii="Calibri" w:eastAsiaTheme="minorHAnsi" w:hAnsi="Calibri" w:cs="Calibri" w:hint="default"/>
      </w:rPr>
    </w:lvl>
    <w:lvl w:ilvl="1" w:tplc="04560003">
      <w:start w:val="1"/>
      <w:numFmt w:val="bullet"/>
      <w:lvlText w:val="o"/>
      <w:lvlJc w:val="left"/>
      <w:pPr>
        <w:ind w:left="1440" w:hanging="360"/>
      </w:pPr>
      <w:rPr>
        <w:rFonts w:ascii="Courier New" w:hAnsi="Courier New" w:cs="Courier New" w:hint="default"/>
      </w:rPr>
    </w:lvl>
    <w:lvl w:ilvl="2" w:tplc="04560005">
      <w:start w:val="1"/>
      <w:numFmt w:val="bullet"/>
      <w:lvlText w:val=""/>
      <w:lvlJc w:val="left"/>
      <w:pPr>
        <w:ind w:left="2160" w:hanging="360"/>
      </w:pPr>
      <w:rPr>
        <w:rFonts w:ascii="Wingdings" w:hAnsi="Wingdings" w:hint="default"/>
      </w:rPr>
    </w:lvl>
    <w:lvl w:ilvl="3" w:tplc="0456000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7" w15:restartNumberingAfterBreak="0">
    <w:nsid w:val="68F374F5"/>
    <w:multiLevelType w:val="hybridMultilevel"/>
    <w:tmpl w:val="73469D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D466581"/>
    <w:multiLevelType w:val="multilevel"/>
    <w:tmpl w:val="D818AC28"/>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BD4700"/>
    <w:multiLevelType w:val="hybridMultilevel"/>
    <w:tmpl w:val="3E34BFD0"/>
    <w:lvl w:ilvl="0" w:tplc="D5C8075C">
      <w:start w:val="10"/>
      <w:numFmt w:val="bullet"/>
      <w:lvlText w:val="•"/>
      <w:lvlJc w:val="left"/>
      <w:pPr>
        <w:ind w:left="1080" w:hanging="720"/>
      </w:pPr>
      <w:rPr>
        <w:rFonts w:ascii="Century Gothic" w:eastAsiaTheme="minorHAnsi" w:hAnsi="Century Gothic" w:cstheme="minorBidi"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20" w15:restartNumberingAfterBreak="0">
    <w:nsid w:val="714F3E5C"/>
    <w:multiLevelType w:val="multilevel"/>
    <w:tmpl w:val="2AE61560"/>
    <w:lvl w:ilvl="0">
      <w:start w:val="10"/>
      <w:numFmt w:val="bullet"/>
      <w:lvlText w:val="•"/>
      <w:lvlJc w:val="left"/>
      <w:pPr>
        <w:tabs>
          <w:tab w:val="num" w:pos="0"/>
        </w:tabs>
        <w:ind w:left="1080" w:hanging="720"/>
      </w:pPr>
      <w:rPr>
        <w:rFonts w:ascii="Century Gothic" w:eastAsiaTheme="minorHAnsi" w:hAnsi="Century Gothic"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496238">
    <w:abstractNumId w:val="14"/>
  </w:num>
  <w:num w:numId="2" w16cid:durableId="1902403489">
    <w:abstractNumId w:val="0"/>
  </w:num>
  <w:num w:numId="3" w16cid:durableId="1752967836">
    <w:abstractNumId w:val="19"/>
  </w:num>
  <w:num w:numId="4" w16cid:durableId="1530799546">
    <w:abstractNumId w:val="13"/>
  </w:num>
  <w:num w:numId="5" w16cid:durableId="1769347920">
    <w:abstractNumId w:val="3"/>
  </w:num>
  <w:num w:numId="6" w16cid:durableId="778644544">
    <w:abstractNumId w:val="15"/>
  </w:num>
  <w:num w:numId="7" w16cid:durableId="271744793">
    <w:abstractNumId w:val="17"/>
  </w:num>
  <w:num w:numId="8" w16cid:durableId="1450124500">
    <w:abstractNumId w:val="12"/>
  </w:num>
  <w:num w:numId="9" w16cid:durableId="714082914">
    <w:abstractNumId w:val="5"/>
  </w:num>
  <w:num w:numId="10" w16cid:durableId="1814980481">
    <w:abstractNumId w:val="10"/>
  </w:num>
  <w:num w:numId="11" w16cid:durableId="500315918">
    <w:abstractNumId w:val="2"/>
  </w:num>
  <w:num w:numId="12" w16cid:durableId="1766924680">
    <w:abstractNumId w:val="15"/>
    <w:lvlOverride w:ilvl="0">
      <w:startOverride w:val="1"/>
    </w:lvlOverride>
  </w:num>
  <w:num w:numId="13" w16cid:durableId="1150370389">
    <w:abstractNumId w:val="1"/>
  </w:num>
  <w:num w:numId="14" w16cid:durableId="611286570">
    <w:abstractNumId w:val="7"/>
  </w:num>
  <w:num w:numId="15" w16cid:durableId="1417366389">
    <w:abstractNumId w:val="18"/>
  </w:num>
  <w:num w:numId="16" w16cid:durableId="465466274">
    <w:abstractNumId w:val="11"/>
  </w:num>
  <w:num w:numId="17" w16cid:durableId="1933512634">
    <w:abstractNumId w:val="9"/>
  </w:num>
  <w:num w:numId="18" w16cid:durableId="3290148">
    <w:abstractNumId w:val="6"/>
  </w:num>
  <w:num w:numId="19" w16cid:durableId="1573615262">
    <w:abstractNumId w:val="16"/>
  </w:num>
  <w:num w:numId="20" w16cid:durableId="108206194">
    <w:abstractNumId w:val="20"/>
  </w:num>
  <w:num w:numId="21" w16cid:durableId="961883611">
    <w:abstractNumId w:val="4"/>
  </w:num>
  <w:num w:numId="22" w16cid:durableId="157111722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C7"/>
    <w:rsid w:val="00010A15"/>
    <w:rsid w:val="00012AF7"/>
    <w:rsid w:val="00015FCE"/>
    <w:rsid w:val="00021D36"/>
    <w:rsid w:val="00031197"/>
    <w:rsid w:val="0003239E"/>
    <w:rsid w:val="000338D9"/>
    <w:rsid w:val="00044610"/>
    <w:rsid w:val="00060946"/>
    <w:rsid w:val="000620D5"/>
    <w:rsid w:val="000641F6"/>
    <w:rsid w:val="0006607E"/>
    <w:rsid w:val="00085C1D"/>
    <w:rsid w:val="000C214D"/>
    <w:rsid w:val="000E3871"/>
    <w:rsid w:val="000E7CD5"/>
    <w:rsid w:val="00100E47"/>
    <w:rsid w:val="00116833"/>
    <w:rsid w:val="00123692"/>
    <w:rsid w:val="00123E4D"/>
    <w:rsid w:val="00130969"/>
    <w:rsid w:val="00135FDF"/>
    <w:rsid w:val="00141AC5"/>
    <w:rsid w:val="001428AC"/>
    <w:rsid w:val="00143953"/>
    <w:rsid w:val="00144E68"/>
    <w:rsid w:val="0019048B"/>
    <w:rsid w:val="00197F89"/>
    <w:rsid w:val="001A6771"/>
    <w:rsid w:val="001A75A7"/>
    <w:rsid w:val="001C3381"/>
    <w:rsid w:val="001C5392"/>
    <w:rsid w:val="001C6B9B"/>
    <w:rsid w:val="001E5DD0"/>
    <w:rsid w:val="001F1C6F"/>
    <w:rsid w:val="001F5BC4"/>
    <w:rsid w:val="00213AEF"/>
    <w:rsid w:val="00215B50"/>
    <w:rsid w:val="00224CD5"/>
    <w:rsid w:val="00232BA0"/>
    <w:rsid w:val="00233C47"/>
    <w:rsid w:val="002454BE"/>
    <w:rsid w:val="00246DE9"/>
    <w:rsid w:val="00254AF0"/>
    <w:rsid w:val="0025507A"/>
    <w:rsid w:val="00270DE9"/>
    <w:rsid w:val="0027716C"/>
    <w:rsid w:val="002862F0"/>
    <w:rsid w:val="00287E69"/>
    <w:rsid w:val="00290D44"/>
    <w:rsid w:val="002A1A7E"/>
    <w:rsid w:val="002A30BD"/>
    <w:rsid w:val="002A55BE"/>
    <w:rsid w:val="002B3407"/>
    <w:rsid w:val="002E2AF1"/>
    <w:rsid w:val="002F1857"/>
    <w:rsid w:val="002F7222"/>
    <w:rsid w:val="00304E3E"/>
    <w:rsid w:val="00312C5B"/>
    <w:rsid w:val="00327FD6"/>
    <w:rsid w:val="00341B42"/>
    <w:rsid w:val="0034337F"/>
    <w:rsid w:val="00352268"/>
    <w:rsid w:val="00360E43"/>
    <w:rsid w:val="00366067"/>
    <w:rsid w:val="0036689C"/>
    <w:rsid w:val="00370030"/>
    <w:rsid w:val="00374538"/>
    <w:rsid w:val="00387442"/>
    <w:rsid w:val="003A31D8"/>
    <w:rsid w:val="003B25A7"/>
    <w:rsid w:val="003C373E"/>
    <w:rsid w:val="003F199D"/>
    <w:rsid w:val="004033F1"/>
    <w:rsid w:val="0041202A"/>
    <w:rsid w:val="00432ADB"/>
    <w:rsid w:val="0043794F"/>
    <w:rsid w:val="00442D40"/>
    <w:rsid w:val="00453F0C"/>
    <w:rsid w:val="00456AF5"/>
    <w:rsid w:val="00465148"/>
    <w:rsid w:val="004A0036"/>
    <w:rsid w:val="004A6FFA"/>
    <w:rsid w:val="004B573D"/>
    <w:rsid w:val="004B7A38"/>
    <w:rsid w:val="004C1E80"/>
    <w:rsid w:val="004C5BBD"/>
    <w:rsid w:val="004D0AA6"/>
    <w:rsid w:val="004D3F44"/>
    <w:rsid w:val="004D5528"/>
    <w:rsid w:val="004D7749"/>
    <w:rsid w:val="004F3110"/>
    <w:rsid w:val="00530969"/>
    <w:rsid w:val="00530A02"/>
    <w:rsid w:val="00530AAA"/>
    <w:rsid w:val="00530AE4"/>
    <w:rsid w:val="00531BFF"/>
    <w:rsid w:val="0053568C"/>
    <w:rsid w:val="00552B78"/>
    <w:rsid w:val="00557598"/>
    <w:rsid w:val="00564533"/>
    <w:rsid w:val="00571F30"/>
    <w:rsid w:val="0057450C"/>
    <w:rsid w:val="00597F63"/>
    <w:rsid w:val="005B2B52"/>
    <w:rsid w:val="005D1BD8"/>
    <w:rsid w:val="005D355C"/>
    <w:rsid w:val="005E607C"/>
    <w:rsid w:val="005F71CB"/>
    <w:rsid w:val="00601EA8"/>
    <w:rsid w:val="00613587"/>
    <w:rsid w:val="00625B13"/>
    <w:rsid w:val="00632847"/>
    <w:rsid w:val="00636068"/>
    <w:rsid w:val="00636DC3"/>
    <w:rsid w:val="00640715"/>
    <w:rsid w:val="006669B0"/>
    <w:rsid w:val="00694BD3"/>
    <w:rsid w:val="006B0A78"/>
    <w:rsid w:val="006B4A81"/>
    <w:rsid w:val="006C2F05"/>
    <w:rsid w:val="006C367F"/>
    <w:rsid w:val="006C6121"/>
    <w:rsid w:val="006D17E7"/>
    <w:rsid w:val="006D22AF"/>
    <w:rsid w:val="006D61DD"/>
    <w:rsid w:val="006E09DE"/>
    <w:rsid w:val="006E1605"/>
    <w:rsid w:val="006E3845"/>
    <w:rsid w:val="006F265E"/>
    <w:rsid w:val="006F2DE3"/>
    <w:rsid w:val="00701717"/>
    <w:rsid w:val="007107FF"/>
    <w:rsid w:val="00715EC3"/>
    <w:rsid w:val="00716EA8"/>
    <w:rsid w:val="00724C7F"/>
    <w:rsid w:val="00727243"/>
    <w:rsid w:val="00727826"/>
    <w:rsid w:val="0073651A"/>
    <w:rsid w:val="0074701D"/>
    <w:rsid w:val="00753A77"/>
    <w:rsid w:val="00776458"/>
    <w:rsid w:val="007816EF"/>
    <w:rsid w:val="0078257A"/>
    <w:rsid w:val="00786363"/>
    <w:rsid w:val="00792C32"/>
    <w:rsid w:val="00794B14"/>
    <w:rsid w:val="00795ACB"/>
    <w:rsid w:val="007A08DB"/>
    <w:rsid w:val="007A36F0"/>
    <w:rsid w:val="007A37A5"/>
    <w:rsid w:val="007A5E12"/>
    <w:rsid w:val="007C20A9"/>
    <w:rsid w:val="007C6D0A"/>
    <w:rsid w:val="007D2C21"/>
    <w:rsid w:val="007D7596"/>
    <w:rsid w:val="007E2521"/>
    <w:rsid w:val="007E6721"/>
    <w:rsid w:val="007F6EC6"/>
    <w:rsid w:val="007F7DA0"/>
    <w:rsid w:val="00802BBF"/>
    <w:rsid w:val="0080364B"/>
    <w:rsid w:val="008100BF"/>
    <w:rsid w:val="0081525D"/>
    <w:rsid w:val="00821F38"/>
    <w:rsid w:val="008232DF"/>
    <w:rsid w:val="00836878"/>
    <w:rsid w:val="00842A71"/>
    <w:rsid w:val="00843F24"/>
    <w:rsid w:val="00847F0D"/>
    <w:rsid w:val="00854EEA"/>
    <w:rsid w:val="00861F8C"/>
    <w:rsid w:val="0087074A"/>
    <w:rsid w:val="0087085D"/>
    <w:rsid w:val="0087172F"/>
    <w:rsid w:val="008A5C11"/>
    <w:rsid w:val="008B06AE"/>
    <w:rsid w:val="008B21B6"/>
    <w:rsid w:val="008B6CB3"/>
    <w:rsid w:val="008C3141"/>
    <w:rsid w:val="008D4594"/>
    <w:rsid w:val="008D761E"/>
    <w:rsid w:val="008E0716"/>
    <w:rsid w:val="008E3DB2"/>
    <w:rsid w:val="008E4DC6"/>
    <w:rsid w:val="00904F8D"/>
    <w:rsid w:val="0091548F"/>
    <w:rsid w:val="00915CC7"/>
    <w:rsid w:val="009167C0"/>
    <w:rsid w:val="009176DD"/>
    <w:rsid w:val="0092001C"/>
    <w:rsid w:val="009419CA"/>
    <w:rsid w:val="009451DB"/>
    <w:rsid w:val="00945369"/>
    <w:rsid w:val="0095096F"/>
    <w:rsid w:val="0095405F"/>
    <w:rsid w:val="00955709"/>
    <w:rsid w:val="009620B5"/>
    <w:rsid w:val="00977AC5"/>
    <w:rsid w:val="00986FEE"/>
    <w:rsid w:val="009A1E3E"/>
    <w:rsid w:val="009A2B9F"/>
    <w:rsid w:val="009A2D49"/>
    <w:rsid w:val="009C0A1D"/>
    <w:rsid w:val="009C507A"/>
    <w:rsid w:val="009D3108"/>
    <w:rsid w:val="009D3C04"/>
    <w:rsid w:val="009D3DDE"/>
    <w:rsid w:val="009E098C"/>
    <w:rsid w:val="009F362E"/>
    <w:rsid w:val="00A0414B"/>
    <w:rsid w:val="00A17C3B"/>
    <w:rsid w:val="00A2109F"/>
    <w:rsid w:val="00A32B2A"/>
    <w:rsid w:val="00A63B6D"/>
    <w:rsid w:val="00A74AD4"/>
    <w:rsid w:val="00A90566"/>
    <w:rsid w:val="00AA0342"/>
    <w:rsid w:val="00AA32FC"/>
    <w:rsid w:val="00AB5DB3"/>
    <w:rsid w:val="00AE185D"/>
    <w:rsid w:val="00AE74B1"/>
    <w:rsid w:val="00AF5D0F"/>
    <w:rsid w:val="00AF71B5"/>
    <w:rsid w:val="00B04983"/>
    <w:rsid w:val="00B3441D"/>
    <w:rsid w:val="00B410CD"/>
    <w:rsid w:val="00B52850"/>
    <w:rsid w:val="00B5671D"/>
    <w:rsid w:val="00B64450"/>
    <w:rsid w:val="00B932E1"/>
    <w:rsid w:val="00B93F48"/>
    <w:rsid w:val="00BA2700"/>
    <w:rsid w:val="00BA606D"/>
    <w:rsid w:val="00BB0E3B"/>
    <w:rsid w:val="00BC3BA3"/>
    <w:rsid w:val="00BC6BD7"/>
    <w:rsid w:val="00BD52CB"/>
    <w:rsid w:val="00BD5B84"/>
    <w:rsid w:val="00BE05BA"/>
    <w:rsid w:val="00BE08A9"/>
    <w:rsid w:val="00BE0E7E"/>
    <w:rsid w:val="00BF07B0"/>
    <w:rsid w:val="00BF0D1C"/>
    <w:rsid w:val="00BF3A53"/>
    <w:rsid w:val="00BF692C"/>
    <w:rsid w:val="00C0596C"/>
    <w:rsid w:val="00C06FE5"/>
    <w:rsid w:val="00C17349"/>
    <w:rsid w:val="00C2316F"/>
    <w:rsid w:val="00C27348"/>
    <w:rsid w:val="00C2759C"/>
    <w:rsid w:val="00C32223"/>
    <w:rsid w:val="00C32757"/>
    <w:rsid w:val="00C34C85"/>
    <w:rsid w:val="00C362DF"/>
    <w:rsid w:val="00C46BA6"/>
    <w:rsid w:val="00C5097F"/>
    <w:rsid w:val="00C50B1B"/>
    <w:rsid w:val="00C51E27"/>
    <w:rsid w:val="00C57D9B"/>
    <w:rsid w:val="00C64472"/>
    <w:rsid w:val="00C74051"/>
    <w:rsid w:val="00CA3190"/>
    <w:rsid w:val="00CB4C84"/>
    <w:rsid w:val="00CC192C"/>
    <w:rsid w:val="00CC3583"/>
    <w:rsid w:val="00CD44B9"/>
    <w:rsid w:val="00CD5D0C"/>
    <w:rsid w:val="00CE04BD"/>
    <w:rsid w:val="00CE0724"/>
    <w:rsid w:val="00CF7309"/>
    <w:rsid w:val="00D00ED5"/>
    <w:rsid w:val="00D01404"/>
    <w:rsid w:val="00D01CFB"/>
    <w:rsid w:val="00D04A39"/>
    <w:rsid w:val="00D1171C"/>
    <w:rsid w:val="00D1246C"/>
    <w:rsid w:val="00D16EA6"/>
    <w:rsid w:val="00D177D7"/>
    <w:rsid w:val="00D23F18"/>
    <w:rsid w:val="00D409A2"/>
    <w:rsid w:val="00D42BF9"/>
    <w:rsid w:val="00D435ED"/>
    <w:rsid w:val="00D44B72"/>
    <w:rsid w:val="00D57F13"/>
    <w:rsid w:val="00D631C0"/>
    <w:rsid w:val="00D81791"/>
    <w:rsid w:val="00D83907"/>
    <w:rsid w:val="00D84493"/>
    <w:rsid w:val="00D855E6"/>
    <w:rsid w:val="00DA5D09"/>
    <w:rsid w:val="00DD5487"/>
    <w:rsid w:val="00DE2082"/>
    <w:rsid w:val="00DE31BF"/>
    <w:rsid w:val="00E25669"/>
    <w:rsid w:val="00E269E4"/>
    <w:rsid w:val="00E27583"/>
    <w:rsid w:val="00E31F3F"/>
    <w:rsid w:val="00E3463E"/>
    <w:rsid w:val="00E43A30"/>
    <w:rsid w:val="00E44845"/>
    <w:rsid w:val="00E508D6"/>
    <w:rsid w:val="00E575E0"/>
    <w:rsid w:val="00E60EC3"/>
    <w:rsid w:val="00E617A2"/>
    <w:rsid w:val="00E72F5E"/>
    <w:rsid w:val="00E748FB"/>
    <w:rsid w:val="00E74E09"/>
    <w:rsid w:val="00E82B9D"/>
    <w:rsid w:val="00E8777D"/>
    <w:rsid w:val="00E9181A"/>
    <w:rsid w:val="00EB13D3"/>
    <w:rsid w:val="00EB14E9"/>
    <w:rsid w:val="00EC163D"/>
    <w:rsid w:val="00EC4AA2"/>
    <w:rsid w:val="00EC70D0"/>
    <w:rsid w:val="00EE3B56"/>
    <w:rsid w:val="00EF7983"/>
    <w:rsid w:val="00F04CEE"/>
    <w:rsid w:val="00F0516E"/>
    <w:rsid w:val="00F13815"/>
    <w:rsid w:val="00F173EA"/>
    <w:rsid w:val="00F21574"/>
    <w:rsid w:val="00F263A3"/>
    <w:rsid w:val="00F27DF2"/>
    <w:rsid w:val="00F3499E"/>
    <w:rsid w:val="00F35F90"/>
    <w:rsid w:val="00F404E3"/>
    <w:rsid w:val="00F514B0"/>
    <w:rsid w:val="00F61012"/>
    <w:rsid w:val="00F744F3"/>
    <w:rsid w:val="00F74B47"/>
    <w:rsid w:val="00F8524D"/>
    <w:rsid w:val="00F95A09"/>
    <w:rsid w:val="00FA27FF"/>
    <w:rsid w:val="00FD6A09"/>
    <w:rsid w:val="00FE056B"/>
    <w:rsid w:val="00FE195B"/>
    <w:rsid w:val="00FF783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965C5"/>
  <w15:chartTrackingRefBased/>
  <w15:docId w15:val="{3AD72E94-67A8-43CB-8678-3BC1D569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CC7"/>
    <w:pPr>
      <w:jc w:val="both"/>
    </w:pPr>
    <w:rPr>
      <w:rFonts w:ascii="Century Gothic" w:hAnsi="Century Gothic"/>
      <w:sz w:val="20"/>
      <w:szCs w:val="20"/>
      <w:lang w:val="es-ES"/>
    </w:rPr>
  </w:style>
  <w:style w:type="paragraph" w:styleId="Ttulo1">
    <w:name w:val="heading 1"/>
    <w:basedOn w:val="Normal"/>
    <w:next w:val="Normal"/>
    <w:link w:val="Ttulo1Car"/>
    <w:uiPriority w:val="9"/>
    <w:qFormat/>
    <w:rsid w:val="00CE04BD"/>
    <w:pPr>
      <w:keepNext/>
      <w:keepLines/>
      <w:spacing w:before="240" w:after="240"/>
      <w:outlineLvl w:val="0"/>
    </w:pPr>
    <w:rPr>
      <w:rFonts w:asciiTheme="majorHAnsi" w:eastAsiaTheme="majorEastAsia" w:hAnsiTheme="majorHAnsi" w:cstheme="majorBidi"/>
      <w:color w:val="00B0F0"/>
      <w:sz w:val="32"/>
      <w:szCs w:val="32"/>
    </w:rPr>
  </w:style>
  <w:style w:type="paragraph" w:styleId="Ttulo2">
    <w:name w:val="heading 2"/>
    <w:basedOn w:val="Normal"/>
    <w:next w:val="Normal"/>
    <w:link w:val="Ttulo2Car"/>
    <w:uiPriority w:val="9"/>
    <w:unhideWhenUsed/>
    <w:qFormat/>
    <w:rsid w:val="00CE04BD"/>
    <w:pPr>
      <w:keepNext/>
      <w:keepLines/>
      <w:spacing w:before="40" w:after="240"/>
      <w:outlineLvl w:val="1"/>
    </w:pPr>
    <w:rPr>
      <w:rFonts w:asciiTheme="majorHAnsi" w:eastAsiaTheme="majorEastAsia" w:hAnsiTheme="majorHAnsi" w:cstheme="majorBidi"/>
      <w:color w:val="00B0F0"/>
      <w:sz w:val="26"/>
      <w:szCs w:val="26"/>
    </w:rPr>
  </w:style>
  <w:style w:type="paragraph" w:styleId="Ttulo3">
    <w:name w:val="heading 3"/>
    <w:basedOn w:val="Normal"/>
    <w:next w:val="Normal"/>
    <w:link w:val="Ttulo3Car"/>
    <w:uiPriority w:val="9"/>
    <w:unhideWhenUsed/>
    <w:qFormat/>
    <w:rsid w:val="00D57F13"/>
    <w:pPr>
      <w:keepNext/>
      <w:keepLines/>
      <w:numPr>
        <w:numId w:val="6"/>
      </w:numPr>
      <w:spacing w:before="40" w:after="0"/>
      <w:outlineLvl w:val="2"/>
    </w:pPr>
    <w:rPr>
      <w:rFonts w:asciiTheme="majorHAnsi" w:eastAsiaTheme="majorEastAsia" w:hAnsiTheme="majorHAnsi" w:cstheme="majorBidi"/>
      <w:color w:val="00B0F0"/>
      <w:sz w:val="24"/>
      <w:szCs w:val="24"/>
    </w:rPr>
  </w:style>
  <w:style w:type="paragraph" w:styleId="Ttulo4">
    <w:name w:val="heading 4"/>
    <w:basedOn w:val="Normal"/>
    <w:next w:val="Normal"/>
    <w:link w:val="Ttulo4Car"/>
    <w:uiPriority w:val="9"/>
    <w:unhideWhenUsed/>
    <w:qFormat/>
    <w:rsid w:val="00CE07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2F5E"/>
    <w:rPr>
      <w:rFonts w:asciiTheme="majorHAnsi" w:eastAsiaTheme="majorEastAsia" w:hAnsiTheme="majorHAnsi" w:cstheme="majorBidi"/>
      <w:color w:val="00B0F0"/>
      <w:sz w:val="32"/>
      <w:szCs w:val="32"/>
      <w:lang w:val="es-ES"/>
    </w:rPr>
  </w:style>
  <w:style w:type="character" w:customStyle="1" w:styleId="Ttulo2Car">
    <w:name w:val="Título 2 Car"/>
    <w:basedOn w:val="Fuentedeprrafopredeter"/>
    <w:link w:val="Ttulo2"/>
    <w:uiPriority w:val="9"/>
    <w:rsid w:val="00E72F5E"/>
    <w:rPr>
      <w:rFonts w:asciiTheme="majorHAnsi" w:eastAsiaTheme="majorEastAsia" w:hAnsiTheme="majorHAnsi" w:cstheme="majorBidi"/>
      <w:color w:val="00B0F0"/>
      <w:sz w:val="26"/>
      <w:szCs w:val="26"/>
      <w:lang w:val="es-ES"/>
    </w:rPr>
  </w:style>
  <w:style w:type="paragraph" w:styleId="Prrafodelista">
    <w:name w:val="List Paragraph"/>
    <w:basedOn w:val="Normal"/>
    <w:link w:val="PrrafodelistaCar"/>
    <w:uiPriority w:val="34"/>
    <w:qFormat/>
    <w:rsid w:val="00915CC7"/>
    <w:pPr>
      <w:ind w:left="720"/>
      <w:contextualSpacing/>
    </w:pPr>
  </w:style>
  <w:style w:type="table" w:styleId="Tablaconcuadrcula">
    <w:name w:val="Table Grid"/>
    <w:basedOn w:val="Tablanormal"/>
    <w:uiPriority w:val="39"/>
    <w:rsid w:val="00B4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90D44"/>
    <w:rPr>
      <w:color w:val="0563C1" w:themeColor="hyperlink"/>
      <w:u w:val="single"/>
    </w:rPr>
  </w:style>
  <w:style w:type="character" w:styleId="Mencinsinresolver">
    <w:name w:val="Unresolved Mention"/>
    <w:basedOn w:val="Fuentedeprrafopredeter"/>
    <w:uiPriority w:val="99"/>
    <w:semiHidden/>
    <w:unhideWhenUsed/>
    <w:rsid w:val="00290D44"/>
    <w:rPr>
      <w:color w:val="605E5C"/>
      <w:shd w:val="clear" w:color="auto" w:fill="E1DFDD"/>
    </w:rPr>
  </w:style>
  <w:style w:type="character" w:customStyle="1" w:styleId="Ttulo3Car">
    <w:name w:val="Título 3 Car"/>
    <w:basedOn w:val="Fuentedeprrafopredeter"/>
    <w:link w:val="Ttulo3"/>
    <w:uiPriority w:val="9"/>
    <w:rsid w:val="00D57F13"/>
    <w:rPr>
      <w:rFonts w:asciiTheme="majorHAnsi" w:eastAsiaTheme="majorEastAsia" w:hAnsiTheme="majorHAnsi" w:cstheme="majorBidi"/>
      <w:color w:val="00B0F0"/>
      <w:sz w:val="24"/>
      <w:szCs w:val="24"/>
      <w:lang w:val="es-ES"/>
    </w:rPr>
  </w:style>
  <w:style w:type="paragraph" w:styleId="Textodeglobo">
    <w:name w:val="Balloon Text"/>
    <w:basedOn w:val="Normal"/>
    <w:link w:val="TextodegloboCar"/>
    <w:uiPriority w:val="99"/>
    <w:semiHidden/>
    <w:unhideWhenUsed/>
    <w:rsid w:val="00C231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316F"/>
    <w:rPr>
      <w:rFonts w:ascii="Segoe UI" w:hAnsi="Segoe UI" w:cs="Segoe UI"/>
      <w:sz w:val="18"/>
      <w:szCs w:val="18"/>
      <w:lang w:val="es-ES"/>
    </w:rPr>
  </w:style>
  <w:style w:type="character" w:customStyle="1" w:styleId="Ttulo4Car">
    <w:name w:val="Título 4 Car"/>
    <w:basedOn w:val="Fuentedeprrafopredeter"/>
    <w:link w:val="Ttulo4"/>
    <w:uiPriority w:val="9"/>
    <w:rsid w:val="00CE0724"/>
    <w:rPr>
      <w:rFonts w:asciiTheme="majorHAnsi" w:eastAsiaTheme="majorEastAsia" w:hAnsiTheme="majorHAnsi" w:cstheme="majorBidi"/>
      <w:i/>
      <w:iCs/>
      <w:color w:val="2F5496" w:themeColor="accent1" w:themeShade="BF"/>
      <w:sz w:val="20"/>
      <w:szCs w:val="20"/>
      <w:lang w:val="es-ES"/>
    </w:rPr>
  </w:style>
  <w:style w:type="paragraph" w:styleId="TtuloTDC">
    <w:name w:val="TOC Heading"/>
    <w:basedOn w:val="Ttulo1"/>
    <w:next w:val="Normal"/>
    <w:uiPriority w:val="39"/>
    <w:unhideWhenUsed/>
    <w:qFormat/>
    <w:rsid w:val="006E1605"/>
    <w:pPr>
      <w:spacing w:after="0"/>
      <w:jc w:val="left"/>
      <w:outlineLvl w:val="9"/>
    </w:pPr>
    <w:rPr>
      <w:lang w:val="gl-ES" w:eastAsia="gl-ES"/>
    </w:rPr>
  </w:style>
  <w:style w:type="paragraph" w:styleId="TDC1">
    <w:name w:val="toc 1"/>
    <w:basedOn w:val="Normal"/>
    <w:next w:val="Normal"/>
    <w:autoRedefine/>
    <w:uiPriority w:val="39"/>
    <w:unhideWhenUsed/>
    <w:rsid w:val="006E1605"/>
    <w:pPr>
      <w:spacing w:after="100"/>
    </w:pPr>
  </w:style>
  <w:style w:type="paragraph" w:styleId="TDC2">
    <w:name w:val="toc 2"/>
    <w:basedOn w:val="Normal"/>
    <w:next w:val="Normal"/>
    <w:autoRedefine/>
    <w:uiPriority w:val="39"/>
    <w:unhideWhenUsed/>
    <w:rsid w:val="006E1605"/>
    <w:pPr>
      <w:spacing w:after="100"/>
      <w:ind w:left="200"/>
    </w:pPr>
  </w:style>
  <w:style w:type="paragraph" w:styleId="TDC3">
    <w:name w:val="toc 3"/>
    <w:basedOn w:val="Normal"/>
    <w:next w:val="Normal"/>
    <w:autoRedefine/>
    <w:uiPriority w:val="39"/>
    <w:unhideWhenUsed/>
    <w:rsid w:val="006E1605"/>
    <w:pPr>
      <w:spacing w:after="100"/>
      <w:ind w:left="400"/>
    </w:pPr>
  </w:style>
  <w:style w:type="paragraph" w:styleId="Sinespaciado">
    <w:name w:val="No Spacing"/>
    <w:link w:val="SinespaciadoCar"/>
    <w:uiPriority w:val="1"/>
    <w:unhideWhenUsed/>
    <w:qFormat/>
    <w:rsid w:val="004A0036"/>
    <w:pPr>
      <w:spacing w:after="0" w:line="240" w:lineRule="auto"/>
    </w:pPr>
    <w:rPr>
      <w:rFonts w:eastAsiaTheme="minorEastAsia"/>
      <w:sz w:val="20"/>
      <w:szCs w:val="20"/>
      <w:lang w:val="es-MX" w:eastAsia="es-MX" w:bidi="es-MX"/>
    </w:rPr>
  </w:style>
  <w:style w:type="character" w:customStyle="1" w:styleId="SinespaciadoCar">
    <w:name w:val="Sin espaciado Car"/>
    <w:basedOn w:val="Fuentedeprrafopredeter"/>
    <w:link w:val="Sinespaciado"/>
    <w:uiPriority w:val="1"/>
    <w:rsid w:val="004A0036"/>
    <w:rPr>
      <w:rFonts w:eastAsiaTheme="minorEastAsia"/>
      <w:sz w:val="20"/>
      <w:szCs w:val="20"/>
      <w:lang w:val="es-MX" w:eastAsia="es-MX" w:bidi="es-MX"/>
    </w:rPr>
  </w:style>
  <w:style w:type="paragraph" w:styleId="Encabezado">
    <w:name w:val="header"/>
    <w:basedOn w:val="Normal"/>
    <w:link w:val="EncabezadoCar"/>
    <w:uiPriority w:val="99"/>
    <w:unhideWhenUsed/>
    <w:rsid w:val="00597F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7F63"/>
    <w:rPr>
      <w:rFonts w:ascii="Century Gothic" w:hAnsi="Century Gothic"/>
      <w:sz w:val="20"/>
      <w:szCs w:val="20"/>
      <w:lang w:val="es-ES"/>
    </w:rPr>
  </w:style>
  <w:style w:type="paragraph" w:styleId="Piedepgina">
    <w:name w:val="footer"/>
    <w:basedOn w:val="Normal"/>
    <w:link w:val="PiedepginaCar"/>
    <w:uiPriority w:val="99"/>
    <w:unhideWhenUsed/>
    <w:rsid w:val="00597F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7F63"/>
    <w:rPr>
      <w:rFonts w:ascii="Century Gothic" w:hAnsi="Century Gothic"/>
      <w:sz w:val="20"/>
      <w:szCs w:val="20"/>
      <w:lang w:val="es-ES"/>
    </w:rPr>
  </w:style>
  <w:style w:type="character" w:styleId="Nmerodepgina">
    <w:name w:val="page number"/>
    <w:basedOn w:val="Fuentedeprrafopredeter"/>
    <w:uiPriority w:val="99"/>
    <w:unhideWhenUsed/>
    <w:rsid w:val="00044610"/>
  </w:style>
  <w:style w:type="paragraph" w:customStyle="1" w:styleId="Prioridades">
    <w:name w:val="Prioridades"/>
    <w:basedOn w:val="Prrafodelista"/>
    <w:link w:val="PrioridadesCar"/>
    <w:qFormat/>
    <w:rsid w:val="00802BBF"/>
    <w:pPr>
      <w:numPr>
        <w:numId w:val="9"/>
      </w:numPr>
    </w:pPr>
    <w:rPr>
      <w:b/>
      <w:bCs/>
    </w:rPr>
  </w:style>
  <w:style w:type="character" w:customStyle="1" w:styleId="PrrafodelistaCar">
    <w:name w:val="Párrafo de lista Car"/>
    <w:basedOn w:val="Fuentedeprrafopredeter"/>
    <w:link w:val="Prrafodelista"/>
    <w:uiPriority w:val="34"/>
    <w:qFormat/>
    <w:rsid w:val="004A6FFA"/>
    <w:rPr>
      <w:rFonts w:ascii="Century Gothic" w:hAnsi="Century Gothic"/>
      <w:sz w:val="20"/>
      <w:szCs w:val="20"/>
      <w:lang w:val="es-ES"/>
    </w:rPr>
  </w:style>
  <w:style w:type="character" w:customStyle="1" w:styleId="PrioridadesCar">
    <w:name w:val="Prioridades Car"/>
    <w:basedOn w:val="PrrafodelistaCar"/>
    <w:link w:val="Prioridades"/>
    <w:rsid w:val="00802BBF"/>
    <w:rPr>
      <w:rFonts w:ascii="Century Gothic" w:hAnsi="Century Gothic"/>
      <w:b/>
      <w:bCs/>
      <w:sz w:val="20"/>
      <w:szCs w:val="20"/>
      <w:lang w:val="es-ES"/>
    </w:rPr>
  </w:style>
  <w:style w:type="character" w:styleId="Refdecomentario">
    <w:name w:val="annotation reference"/>
    <w:basedOn w:val="Fuentedeprrafopredeter"/>
    <w:uiPriority w:val="99"/>
    <w:semiHidden/>
    <w:unhideWhenUsed/>
    <w:rsid w:val="00BA606D"/>
    <w:rPr>
      <w:sz w:val="16"/>
      <w:szCs w:val="16"/>
    </w:rPr>
  </w:style>
  <w:style w:type="paragraph" w:styleId="Textocomentario">
    <w:name w:val="annotation text"/>
    <w:basedOn w:val="Normal"/>
    <w:link w:val="TextocomentarioCar"/>
    <w:uiPriority w:val="99"/>
    <w:semiHidden/>
    <w:unhideWhenUsed/>
    <w:rsid w:val="00BA606D"/>
    <w:pPr>
      <w:spacing w:line="240" w:lineRule="auto"/>
    </w:pPr>
  </w:style>
  <w:style w:type="character" w:customStyle="1" w:styleId="TextocomentarioCar">
    <w:name w:val="Texto comentario Car"/>
    <w:basedOn w:val="Fuentedeprrafopredeter"/>
    <w:link w:val="Textocomentario"/>
    <w:uiPriority w:val="99"/>
    <w:semiHidden/>
    <w:rsid w:val="00BA606D"/>
    <w:rPr>
      <w:rFonts w:ascii="Century Gothic" w:hAnsi="Century Gothic"/>
      <w:sz w:val="20"/>
      <w:szCs w:val="20"/>
      <w:lang w:val="es-ES"/>
    </w:rPr>
  </w:style>
  <w:style w:type="paragraph" w:styleId="Asuntodelcomentario">
    <w:name w:val="annotation subject"/>
    <w:basedOn w:val="Textocomentario"/>
    <w:next w:val="Textocomentario"/>
    <w:link w:val="AsuntodelcomentarioCar"/>
    <w:uiPriority w:val="99"/>
    <w:semiHidden/>
    <w:unhideWhenUsed/>
    <w:rsid w:val="00BA606D"/>
    <w:rPr>
      <w:b/>
      <w:bCs/>
    </w:rPr>
  </w:style>
  <w:style w:type="character" w:customStyle="1" w:styleId="AsuntodelcomentarioCar">
    <w:name w:val="Asunto del comentario Car"/>
    <w:basedOn w:val="TextocomentarioCar"/>
    <w:link w:val="Asuntodelcomentario"/>
    <w:uiPriority w:val="99"/>
    <w:semiHidden/>
    <w:rsid w:val="00BA606D"/>
    <w:rPr>
      <w:rFonts w:ascii="Century Gothic" w:hAnsi="Century Gothic"/>
      <w:b/>
      <w:bCs/>
      <w:sz w:val="20"/>
      <w:szCs w:val="20"/>
      <w:lang w:val="es-ES"/>
    </w:rPr>
  </w:style>
  <w:style w:type="numbering" w:customStyle="1" w:styleId="Listaactual1">
    <w:name w:val="Lista actual1"/>
    <w:uiPriority w:val="99"/>
    <w:rsid w:val="009F362E"/>
    <w:pPr>
      <w:numPr>
        <w:numId w:val="13"/>
      </w:numPr>
    </w:pPr>
  </w:style>
  <w:style w:type="numbering" w:customStyle="1" w:styleId="Listaactual2">
    <w:name w:val="Lista actual2"/>
    <w:uiPriority w:val="99"/>
    <w:rsid w:val="00571F30"/>
    <w:pPr>
      <w:numPr>
        <w:numId w:val="14"/>
      </w:numPr>
    </w:pPr>
  </w:style>
  <w:style w:type="numbering" w:customStyle="1" w:styleId="Listaactual3">
    <w:name w:val="Lista actual3"/>
    <w:uiPriority w:val="99"/>
    <w:rsid w:val="00CE04BD"/>
    <w:pPr>
      <w:numPr>
        <w:numId w:val="15"/>
      </w:numPr>
    </w:pPr>
  </w:style>
  <w:style w:type="numbering" w:customStyle="1" w:styleId="Listaactual4">
    <w:name w:val="Lista actual4"/>
    <w:uiPriority w:val="99"/>
    <w:rsid w:val="00CE04BD"/>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856</Words>
  <Characters>4881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Alvarez Osuna</dc:creator>
  <cp:keywords/>
  <dc:description/>
  <cp:lastModifiedBy>Xose Ramón Vázquez | Clusaga</cp:lastModifiedBy>
  <cp:revision>37</cp:revision>
  <cp:lastPrinted>2022-02-01T08:11:00Z</cp:lastPrinted>
  <dcterms:created xsi:type="dcterms:W3CDTF">2022-09-14T10:04:00Z</dcterms:created>
  <dcterms:modified xsi:type="dcterms:W3CDTF">2023-09-25T07:46:00Z</dcterms:modified>
</cp:coreProperties>
</file>